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BF8" w:rsidRDefault="00EB4B1B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МИНИСТЕРСТВО ПРОСВЕЩЕНИЯ РОССИЙСКОЙ ФЕДЕРАЦИИ</w:t>
      </w:r>
    </w:p>
    <w:p w:rsidR="00153BF8" w:rsidRDefault="00EB4B1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казённое общеобразовательное учреждение</w:t>
      </w:r>
    </w:p>
    <w:p w:rsidR="00153BF8" w:rsidRDefault="00EB4B1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«Средняя общеобразовательная школа №8» с. Уборка</w:t>
      </w:r>
    </w:p>
    <w:p w:rsidR="00153BF8" w:rsidRDefault="00EB4B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Чугуевского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района Приморского края</w:t>
      </w:r>
    </w:p>
    <w:p w:rsidR="00153BF8" w:rsidRDefault="00153B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3BF8" w:rsidRDefault="00153B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453" w:type="pct"/>
        <w:tblInd w:w="-532" w:type="dxa"/>
        <w:tblLook w:val="04A0" w:firstRow="1" w:lastRow="0" w:firstColumn="1" w:lastColumn="0" w:noHBand="0" w:noVBand="1"/>
      </w:tblPr>
      <w:tblGrid>
        <w:gridCol w:w="3945"/>
        <w:gridCol w:w="3116"/>
        <w:gridCol w:w="3377"/>
      </w:tblGrid>
      <w:tr w:rsidR="00153BF8">
        <w:trPr>
          <w:trHeight w:val="1402"/>
        </w:trPr>
        <w:tc>
          <w:tcPr>
            <w:tcW w:w="1889" w:type="pct"/>
          </w:tcPr>
          <w:p w:rsidR="00153BF8" w:rsidRDefault="00EB4B1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РАССМОТРЕНО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153BF8" w:rsidRDefault="00EB4B1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заседании МО учителей </w:t>
            </w:r>
          </w:p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предметников_____</w:t>
            </w:r>
          </w:p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Протокол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от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августа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492" w:type="pct"/>
          </w:tcPr>
          <w:p w:rsidR="00153BF8" w:rsidRDefault="00EB4B1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СОГЛАСОВАНО</w:t>
            </w:r>
          </w:p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директора по УВР____/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Абраимова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Ю.И./</w:t>
            </w:r>
          </w:p>
          <w:p w:rsidR="00153BF8" w:rsidRDefault="00153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7" w:type="pct"/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УТВЕРЖДАЮ</w:t>
            </w:r>
          </w:p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№</w:t>
            </w:r>
            <w:r w:rsidRPr="0076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159-А</w:t>
            </w:r>
          </w:p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«31» августа</w:t>
            </w:r>
            <w:r w:rsidRPr="0076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Pr="0076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</w:t>
            </w:r>
          </w:p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_______</w:t>
            </w:r>
          </w:p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/Щукина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С.Р./</w:t>
            </w:r>
          </w:p>
        </w:tc>
      </w:tr>
    </w:tbl>
    <w:p w:rsidR="00153BF8" w:rsidRDefault="00153BF8">
      <w:pPr>
        <w:spacing w:line="276" w:lineRule="auto"/>
        <w:ind w:left="120"/>
      </w:pPr>
    </w:p>
    <w:p w:rsidR="00153BF8" w:rsidRDefault="00EB4B1B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153BF8" w:rsidRDefault="00EB4B1B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РАБОЧАЯ ПРОГРАММА</w:t>
      </w:r>
    </w:p>
    <w:p w:rsidR="00153BF8" w:rsidRDefault="00EB4B1B">
      <w:pPr>
        <w:pStyle w:val="a5"/>
        <w:spacing w:before="0" w:beforeAutospacing="0" w:after="200" w:afterAutospacing="0"/>
        <w:jc w:val="center"/>
      </w:pPr>
      <w:r>
        <w:rPr>
          <w:color w:val="000000"/>
        </w:rPr>
        <w:t>учебного предмета</w:t>
      </w:r>
    </w:p>
    <w:p w:rsidR="00153BF8" w:rsidRDefault="00EB4B1B">
      <w:pPr>
        <w:pStyle w:val="a5"/>
        <w:spacing w:before="0" w:beforeAutospacing="0" w:after="200" w:afterAutospacing="0"/>
        <w:jc w:val="center"/>
      </w:pPr>
      <w:r>
        <w:rPr>
          <w:color w:val="000000"/>
        </w:rPr>
        <w:t>«Основы религиозных культур и светской этики»</w:t>
      </w:r>
    </w:p>
    <w:p w:rsidR="00153BF8" w:rsidRDefault="00EB4B1B">
      <w:pPr>
        <w:pStyle w:val="a5"/>
        <w:spacing w:before="0" w:beforeAutospacing="0" w:after="200" w:afterAutospacing="0"/>
        <w:jc w:val="center"/>
      </w:pPr>
      <w:r>
        <w:rPr>
          <w:color w:val="000000"/>
        </w:rPr>
        <w:t>для 4 класса уровня начального общего образования</w:t>
      </w:r>
    </w:p>
    <w:p w:rsidR="00153BF8" w:rsidRDefault="00EB4B1B">
      <w:pPr>
        <w:pStyle w:val="a5"/>
        <w:spacing w:before="0" w:beforeAutospacing="0" w:after="200" w:afterAutospacing="0"/>
        <w:jc w:val="center"/>
      </w:pPr>
      <w:r>
        <w:rPr>
          <w:color w:val="000000"/>
        </w:rPr>
        <w:t>на 2023-2024 учебный год</w:t>
      </w:r>
    </w:p>
    <w:p w:rsidR="00153BF8" w:rsidRDefault="00153BF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3BF8" w:rsidRDefault="00EB4B1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153BF8" w:rsidRDefault="00153BF8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3BF8" w:rsidRDefault="00153BF8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3BF8" w:rsidRDefault="00EB4B1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153BF8" w:rsidRDefault="00153BF8">
      <w:pPr>
        <w:spacing w:after="20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3BF8" w:rsidRDefault="00153BF8">
      <w:pPr>
        <w:spacing w:after="20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3BF8" w:rsidRDefault="00153BF8">
      <w:pPr>
        <w:spacing w:after="20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3BF8" w:rsidRDefault="00153BF8">
      <w:pPr>
        <w:spacing w:after="20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3BF8" w:rsidRDefault="00153BF8">
      <w:pPr>
        <w:spacing w:after="20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25AA" w:rsidRDefault="007625AA">
      <w:pPr>
        <w:spacing w:after="2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25AA" w:rsidRDefault="007625AA">
      <w:pPr>
        <w:spacing w:after="20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3BF8" w:rsidRPr="007625AA" w:rsidRDefault="00EB4B1B">
      <w:pPr>
        <w:spacing w:after="20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762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762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762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Уборка</w:t>
      </w:r>
      <w:proofErr w:type="gramEnd"/>
      <w:r w:rsidRPr="00762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2023</w:t>
      </w:r>
      <w:r w:rsidRPr="00762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</w:p>
    <w:p w:rsidR="00153BF8" w:rsidRDefault="00EB4B1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Рабочая программа «Основы религиозных культур и светской этики».</w:t>
      </w:r>
    </w:p>
    <w:p w:rsidR="00153BF8" w:rsidRDefault="00EB4B1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 класс</w:t>
      </w:r>
    </w:p>
    <w:p w:rsidR="00153BF8" w:rsidRDefault="00EB4B1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153BF8" w:rsidRDefault="00EB4B1B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Рабочая программа по Основам религиозных культур и светской этики. Модуль: Основы православной культуры </w:t>
      </w:r>
      <w:r>
        <w:rPr>
          <w:rFonts w:ascii="Times New Roman" w:eastAsia="Calibri" w:hAnsi="Times New Roman" w:cs="Times New Roman"/>
          <w:sz w:val="24"/>
          <w:szCs w:val="24"/>
        </w:rPr>
        <w:t>ориентирована на учащихся 4 класса и разработана на основе следующих документов:</w:t>
      </w:r>
    </w:p>
    <w:p w:rsidR="00153BF8" w:rsidRDefault="00EB4B1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Федеральным законом от 29.12.2012 г. № 273-ФЗ «Об образовании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Российской Федерации»;</w:t>
      </w:r>
    </w:p>
    <w:p w:rsidR="00153BF8" w:rsidRDefault="00EB4B1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Федеральным законом от 24 сентября 2022 года № 371-ФЗ «О внесении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>зменений в Федеральный закон «Об образовании в Российской Федерации» №273-ФЗ от 29.12.2012»;</w:t>
      </w:r>
    </w:p>
    <w:p w:rsidR="00153BF8" w:rsidRDefault="00EB4B1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31.05.2021 № 286 «Об утверждении федера</w:t>
      </w:r>
      <w:r>
        <w:rPr>
          <w:rFonts w:ascii="Times New Roman" w:hAnsi="Times New Roman" w:cs="Times New Roman"/>
          <w:sz w:val="24"/>
          <w:szCs w:val="24"/>
        </w:rPr>
        <w:t xml:space="preserve">льного государственного стандарта начального общего образования»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далее ФГОС НОО 2021);</w:t>
      </w:r>
    </w:p>
    <w:p w:rsidR="00153BF8" w:rsidRDefault="00EB4B1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Приказом Министерства просвещения Российской Федерации от 18 июля 2022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№</w:t>
      </w:r>
      <w:r>
        <w:rPr>
          <w:rFonts w:ascii="Times New Roman" w:hAnsi="Times New Roman" w:cs="Times New Roman"/>
          <w:sz w:val="24"/>
          <w:szCs w:val="24"/>
        </w:rPr>
        <w:tab/>
        <w:t>569 «О внесении изменений в федеральный государственный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образовательный стандарт начального</w:t>
      </w:r>
      <w:r>
        <w:rPr>
          <w:rFonts w:ascii="Times New Roman" w:hAnsi="Times New Roman" w:cs="Times New Roman"/>
          <w:sz w:val="24"/>
          <w:szCs w:val="24"/>
        </w:rPr>
        <w:t xml:space="preserve"> общего образования, утвержденный приказом Министерства просвещения Российской Федерации от 31 мая 2021 г. № 286»;</w:t>
      </w:r>
    </w:p>
    <w:p w:rsidR="00153BF8" w:rsidRDefault="00EB4B1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22.03.2021</w:t>
      </w:r>
      <w:r>
        <w:rPr>
          <w:rFonts w:ascii="Times New Roman" w:hAnsi="Times New Roman" w:cs="Times New Roman"/>
          <w:sz w:val="24"/>
          <w:szCs w:val="24"/>
        </w:rPr>
        <w:tab/>
        <w:t>№115 «Об утверждении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Порядка организации и осуществления образовательной деятельности по основны</w:t>
      </w:r>
      <w:r>
        <w:rPr>
          <w:rFonts w:ascii="Times New Roman" w:hAnsi="Times New Roman" w:cs="Times New Roman"/>
          <w:sz w:val="24"/>
          <w:szCs w:val="24"/>
        </w:rPr>
        <w:t>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153BF8" w:rsidRDefault="00EB4B1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РФ от 05.12.2022 года № 1053 «О внесении изменений в Порядок организации и осуществления образовательн</w:t>
      </w:r>
      <w:r>
        <w:rPr>
          <w:rFonts w:ascii="Times New Roman" w:hAnsi="Times New Roman" w:cs="Times New Roman"/>
          <w:sz w:val="24"/>
          <w:szCs w:val="24"/>
        </w:rPr>
        <w:t>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деятельности по основным общеобразовательным</w:t>
      </w:r>
      <w:r>
        <w:rPr>
          <w:rFonts w:ascii="Times New Roman" w:hAnsi="Times New Roman" w:cs="Times New Roman"/>
          <w:sz w:val="24"/>
          <w:szCs w:val="24"/>
        </w:rPr>
        <w:tab/>
        <w:t>программам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общеобразовательным программам начального общего, основного общего и среднего общего образования»;</w:t>
      </w:r>
    </w:p>
    <w:p w:rsidR="00153BF8" w:rsidRDefault="00EB4B1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Приказом Министерства Просвещения Российской Федерации от 16 ноября 2022 года № 992 «Об утвержде</w:t>
      </w:r>
      <w:r>
        <w:rPr>
          <w:rFonts w:ascii="Times New Roman" w:hAnsi="Times New Roman" w:cs="Times New Roman"/>
          <w:sz w:val="24"/>
          <w:szCs w:val="24"/>
        </w:rPr>
        <w:t>нии федеральной образовательной программы начального общего образования;</w:t>
      </w:r>
    </w:p>
    <w:p w:rsidR="00153BF8" w:rsidRDefault="00EB4B1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Приказом Министерства Просвещения Российской Федерации от 30 ноября 2022 года №874 «Об утверждении Порядка разработки и утверждения федеральных основных общеобразовательных программ»;</w:t>
      </w:r>
    </w:p>
    <w:p w:rsidR="00153BF8" w:rsidRDefault="00EB4B1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21 сентября 2022 года №858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</w:t>
      </w:r>
      <w:r>
        <w:rPr>
          <w:rFonts w:ascii="Times New Roman" w:hAnsi="Times New Roman" w:cs="Times New Roman"/>
          <w:sz w:val="24"/>
          <w:szCs w:val="24"/>
        </w:rPr>
        <w:t>его общего образования организациями, осуществляющими образовательную деятельность</w:t>
      </w:r>
      <w:r>
        <w:rPr>
          <w:rFonts w:ascii="Times New Roman" w:hAnsi="Times New Roman" w:cs="Times New Roman"/>
          <w:sz w:val="24"/>
          <w:szCs w:val="24"/>
        </w:rPr>
        <w:tab/>
        <w:t>и установления предельного срока использования исключенных учебников»;</w:t>
      </w:r>
    </w:p>
    <w:p w:rsidR="00153BF8" w:rsidRDefault="00EB4B1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Санитарно-эпидемиологическими требованиями к организации воспитания и 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бучения, отдыха и оздоровления </w:t>
      </w:r>
      <w:r>
        <w:rPr>
          <w:rFonts w:ascii="Times New Roman" w:hAnsi="Times New Roman" w:cs="Times New Roman"/>
          <w:sz w:val="24"/>
          <w:szCs w:val="24"/>
        </w:rPr>
        <w:t xml:space="preserve">детей и </w:t>
      </w:r>
      <w:r>
        <w:rPr>
          <w:rFonts w:ascii="Times New Roman" w:hAnsi="Times New Roman" w:cs="Times New Roman"/>
          <w:sz w:val="24"/>
          <w:szCs w:val="24"/>
        </w:rPr>
        <w:t>молодёжи</w:t>
      </w:r>
      <w:r>
        <w:rPr>
          <w:rFonts w:ascii="Times New Roman" w:hAnsi="Times New Roman" w:cs="Times New Roman"/>
          <w:sz w:val="24"/>
          <w:szCs w:val="24"/>
        </w:rPr>
        <w:t>, утвержденными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остановлением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Главного государственного</w:t>
      </w:r>
      <w:r>
        <w:rPr>
          <w:rFonts w:ascii="Times New Roman" w:hAnsi="Times New Roman" w:cs="Times New Roman"/>
          <w:sz w:val="24"/>
          <w:szCs w:val="24"/>
        </w:rPr>
        <w:tab/>
        <w:t>санитарного врача РФ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28.09.2020 № 28 «Об утверждении СП 2.4.3648-20»;</w:t>
      </w:r>
    </w:p>
    <w:p w:rsidR="00153BF8" w:rsidRDefault="00EB4B1B">
      <w:pPr>
        <w:numPr>
          <w:ilvl w:val="0"/>
          <w:numId w:val="1"/>
        </w:numPr>
        <w:spacing w:after="0" w:line="240" w:lineRule="auto"/>
        <w:rPr>
          <w:rFonts w:ascii="Times New Roman" w:eastAsia="+mn-ea" w:hAnsi="Times New Roman" w:cs="Times New Roman"/>
          <w:kern w:val="2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Постановлением Главного государственного санитарного врача Российской Федерации от 28.01.2021 № 2 «Об утвержден</w:t>
      </w:r>
      <w:r>
        <w:rPr>
          <w:rFonts w:ascii="Times New Roman" w:hAnsi="Times New Roman" w:cs="Times New Roman"/>
          <w:sz w:val="24"/>
          <w:szCs w:val="24"/>
        </w:rPr>
        <w:t>ии санитарных правил и норм СанПиН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:rsidR="00153BF8" w:rsidRDefault="00EB4B1B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eastAsia="Calibri" w:hAnsi="Times New Roman" w:cs="Times New Roman"/>
          <w:sz w:val="24"/>
          <w:szCs w:val="24"/>
        </w:rPr>
        <w:t xml:space="preserve">ОП ООО (НОО,СОО)  МКОУ СОШ № 8 с. Уборка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Чугуевского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района Приморского края (утверж</w:t>
      </w:r>
      <w:r>
        <w:rPr>
          <w:rFonts w:ascii="Times New Roman" w:eastAsia="Calibri" w:hAnsi="Times New Roman" w:cs="Times New Roman"/>
          <w:sz w:val="24"/>
          <w:szCs w:val="24"/>
        </w:rPr>
        <w:t>дена приказом № 159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по школе от 31.08.2023года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153BF8" w:rsidRDefault="00EB4B1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Программа (включающая планы) воспитания на 2023-2024 учебный год МКОУ СОШ № 8 с. Уборка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Чугуевского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района Приморского края (принято на заседании педагогического совета от 28.08.2023 №1, утверждено приказом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по школе от 31.08.2023года)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153BF8" w:rsidRDefault="00EB4B1B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Учебный план МКОУ СОШ № 8 с. Уборка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Чугуевского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района (утвержден приказом по школе от 31.08.2023 № 159-А)     </w:t>
      </w:r>
    </w:p>
    <w:p w:rsidR="00153BF8" w:rsidRDefault="00EB4B1B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Авторской программы «Основы религиозных культур и светской этики: основы православной культуры» Васильева О.Ю. (</w:t>
      </w:r>
      <w:bookmarkStart w:id="0" w:name="_Hlk138668153"/>
      <w:r>
        <w:rPr>
          <w:rFonts w:ascii="Times New Roman" w:eastAsia="Calibri" w:hAnsi="Times New Roman" w:cs="Times New Roman"/>
          <w:sz w:val="24"/>
          <w:szCs w:val="24"/>
        </w:rPr>
        <w:t xml:space="preserve">Васильева О.Ю. </w:t>
      </w:r>
      <w:bookmarkEnd w:id="0"/>
      <w:r>
        <w:rPr>
          <w:rFonts w:ascii="Times New Roman" w:eastAsia="Calibri" w:hAnsi="Times New Roman" w:cs="Times New Roman"/>
          <w:sz w:val="24"/>
          <w:szCs w:val="24"/>
        </w:rPr>
        <w:t>Рабочая программа к учебнику Васильева О.Ю. «Основы религиозных культур и светской этики: основы православной культуры: учебник для 4 класса общеобразовательных учреждений / О.Ю. Васильева.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МА.: ООО «Русское слово – учебник», 2023). </w:t>
      </w:r>
      <w:proofErr w:type="gramEnd"/>
    </w:p>
    <w:p w:rsidR="00153BF8" w:rsidRDefault="00153BF8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53BF8" w:rsidRDefault="00EB4B1B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Данный методический комплект вошёл в Федеральный перечень учебников, рекомендованных (допущенных) Министерством просвещения Российской Федерации: </w:t>
      </w:r>
    </w:p>
    <w:p w:rsidR="00153BF8" w:rsidRDefault="00EB4B1B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Литература для учащихся:</w:t>
      </w:r>
    </w:p>
    <w:p w:rsidR="00153BF8" w:rsidRDefault="00EB4B1B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Васильева О.Ю. Основы религиозных культур и светской этики: основы православной куль</w:t>
      </w:r>
      <w:r>
        <w:rPr>
          <w:rFonts w:ascii="Times New Roman" w:eastAsia="Calibri" w:hAnsi="Times New Roman" w:cs="Times New Roman"/>
          <w:sz w:val="24"/>
          <w:szCs w:val="24"/>
        </w:rPr>
        <w:t>туры: учебник для 4 класса М., 2023.</w:t>
      </w:r>
    </w:p>
    <w:p w:rsidR="00153BF8" w:rsidRDefault="00EB4B1B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Методическая литература для учителя:</w:t>
      </w:r>
    </w:p>
    <w:p w:rsidR="00153BF8" w:rsidRDefault="00EB4B1B">
      <w:pPr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" w:name="_Hlk138668072"/>
      <w:r>
        <w:rPr>
          <w:rFonts w:ascii="Times New Roman" w:eastAsia="Calibri" w:hAnsi="Times New Roman" w:cs="Times New Roman"/>
          <w:sz w:val="24"/>
          <w:szCs w:val="24"/>
        </w:rPr>
        <w:t xml:space="preserve">Васильева О.Ю. </w:t>
      </w:r>
      <w:bookmarkEnd w:id="1"/>
      <w:r>
        <w:rPr>
          <w:rFonts w:ascii="Times New Roman" w:eastAsia="Calibri" w:hAnsi="Times New Roman" w:cs="Times New Roman"/>
          <w:sz w:val="24"/>
          <w:szCs w:val="24"/>
        </w:rPr>
        <w:t>Рабочая программа к учебнику «Основы религиозных культур и светской этики: основы православной культуры». 4 класс, 2023.</w:t>
      </w:r>
    </w:p>
    <w:p w:rsidR="00153BF8" w:rsidRDefault="00EB4B1B">
      <w:pPr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Программа курса «Основы религиозных культур 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светской этики: основы православной культуры». 4 класс/авт.-сост. </w:t>
      </w:r>
      <w:bookmarkStart w:id="2" w:name="_Hlk138668085"/>
      <w:r>
        <w:rPr>
          <w:rFonts w:ascii="Times New Roman" w:eastAsia="Calibri" w:hAnsi="Times New Roman" w:cs="Times New Roman"/>
          <w:sz w:val="24"/>
          <w:szCs w:val="24"/>
        </w:rPr>
        <w:t>О.Ю. Васильева</w:t>
      </w:r>
      <w:bookmarkEnd w:id="2"/>
      <w:r>
        <w:rPr>
          <w:rFonts w:ascii="Times New Roman" w:eastAsia="Calibri" w:hAnsi="Times New Roman" w:cs="Times New Roman"/>
          <w:sz w:val="24"/>
          <w:szCs w:val="24"/>
        </w:rPr>
        <w:t xml:space="preserve">, К.В. Савченко, Т.И.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Тюляева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2023 г.</w:t>
      </w:r>
    </w:p>
    <w:p w:rsidR="00153BF8" w:rsidRDefault="00153BF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3BF8" w:rsidRDefault="00EB4B1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Место курса в учебном плане</w:t>
      </w:r>
    </w:p>
    <w:p w:rsidR="00153BF8" w:rsidRDefault="00EB4B1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основной образовательной программой начального общего образования и примерными программами </w:t>
      </w:r>
      <w:r>
        <w:rPr>
          <w:rFonts w:ascii="Times New Roman" w:hAnsi="Times New Roman" w:cs="Times New Roman"/>
          <w:sz w:val="24"/>
          <w:szCs w:val="24"/>
        </w:rPr>
        <w:t>начального общего образования предмет «</w:t>
      </w:r>
      <w:r>
        <w:rPr>
          <w:rFonts w:ascii="Times New Roman" w:eastAsia="Calibri" w:hAnsi="Times New Roman" w:cs="Times New Roman"/>
          <w:sz w:val="24"/>
          <w:szCs w:val="24"/>
        </w:rPr>
        <w:t>Основы религиозной культуры и светской этики</w:t>
      </w:r>
      <w:r>
        <w:rPr>
          <w:rFonts w:ascii="Times New Roman" w:hAnsi="Times New Roman" w:cs="Times New Roman"/>
          <w:sz w:val="24"/>
          <w:szCs w:val="24"/>
        </w:rPr>
        <w:t>» является частью предметной области «</w:t>
      </w:r>
      <w:r>
        <w:rPr>
          <w:rFonts w:ascii="Times New Roman" w:eastAsia="Calibri" w:hAnsi="Times New Roman" w:cs="Times New Roman"/>
          <w:sz w:val="24"/>
          <w:szCs w:val="24"/>
        </w:rPr>
        <w:t>Основы православной культуры</w:t>
      </w:r>
      <w:r>
        <w:rPr>
          <w:rFonts w:ascii="Times New Roman" w:hAnsi="Times New Roman" w:cs="Times New Roman"/>
          <w:sz w:val="24"/>
          <w:szCs w:val="24"/>
        </w:rPr>
        <w:t>» и изучается в 4-ом классе.</w:t>
      </w:r>
    </w:p>
    <w:p w:rsidR="00153BF8" w:rsidRDefault="00EB4B1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основе учебно - воспитательного процесса курса ОРКСЭ заложены базовые национ</w:t>
      </w:r>
      <w:r>
        <w:rPr>
          <w:rFonts w:ascii="Times New Roman" w:hAnsi="Times New Roman" w:cs="Times New Roman"/>
          <w:sz w:val="24"/>
          <w:szCs w:val="24"/>
        </w:rPr>
        <w:t xml:space="preserve">альные ценности: патриотизм, социальная солидарность, гражданственность, семья, труд и творчество, наука, традиционные российские религии, искусство и литература, природа, человечество.  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Данный курс «Основы православной культуры» используется в рамках ком</w:t>
      </w:r>
      <w:r>
        <w:rPr>
          <w:rFonts w:ascii="Times New Roman" w:eastAsia="Calibri" w:hAnsi="Times New Roman" w:cs="Times New Roman"/>
          <w:sz w:val="24"/>
          <w:szCs w:val="24"/>
        </w:rPr>
        <w:t>плексного предмета «</w:t>
      </w:r>
      <w:bookmarkStart w:id="3" w:name="_Hlk138665403"/>
      <w:r>
        <w:rPr>
          <w:rFonts w:ascii="Times New Roman" w:eastAsia="Calibri" w:hAnsi="Times New Roman" w:cs="Times New Roman"/>
          <w:sz w:val="24"/>
          <w:szCs w:val="24"/>
        </w:rPr>
        <w:t>Основы религиозной культуры и светской этики</w:t>
      </w:r>
      <w:bookmarkEnd w:id="3"/>
      <w:r>
        <w:rPr>
          <w:rFonts w:ascii="Times New Roman" w:eastAsia="Calibri" w:hAnsi="Times New Roman" w:cs="Times New Roman"/>
          <w:sz w:val="24"/>
          <w:szCs w:val="24"/>
        </w:rPr>
        <w:t xml:space="preserve">». Обучение организуется с согласия обучающегося и по выбору родителей. 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Курс «Основы православной культуры» рассчитан на 1 год обучения в 4 классе, на 34 часа учебного времени из расчёта один</w:t>
      </w:r>
      <w:r>
        <w:rPr>
          <w:rFonts w:ascii="Times New Roman" w:eastAsia="Calibri" w:hAnsi="Times New Roman" w:cs="Times New Roman"/>
          <w:sz w:val="24"/>
          <w:szCs w:val="24"/>
        </w:rPr>
        <w:t xml:space="preserve"> час в неделю.</w:t>
      </w:r>
    </w:p>
    <w:p w:rsidR="00153BF8" w:rsidRDefault="00153BF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3BF8" w:rsidRDefault="00EB4B1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Методологическая основа программы — системно-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деятельностный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подход.</w:t>
      </w:r>
    </w:p>
    <w:p w:rsidR="00153BF8" w:rsidRDefault="00EB4B1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Цель и задачи изучения учебного предмета «Основы Религиозных культур и светской этики». </w:t>
      </w:r>
    </w:p>
    <w:p w:rsidR="00153BF8" w:rsidRDefault="00EB4B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Целью ОРКСЭ является формирование у обучающегося мотивации к осознанному </w:t>
      </w:r>
      <w:r>
        <w:rPr>
          <w:rFonts w:ascii="Times New Roman" w:hAnsi="Times New Roman" w:cs="Times New Roman"/>
          <w:sz w:val="24"/>
          <w:szCs w:val="24"/>
        </w:rPr>
        <w:t>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</w:r>
    </w:p>
    <w:p w:rsidR="00153BF8" w:rsidRDefault="00EB4B1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Основными задачами ОРКСЭ являются:</w:t>
      </w:r>
    </w:p>
    <w:p w:rsidR="00153BF8" w:rsidRDefault="00EB4B1B">
      <w:pPr>
        <w:pStyle w:val="a7"/>
        <w:numPr>
          <w:ilvl w:val="1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знакомство обучающихся с </w:t>
      </w:r>
      <w:r>
        <w:rPr>
          <w:rFonts w:ascii="Times New Roman" w:hAnsi="Times New Roman" w:cs="Times New Roman"/>
          <w:sz w:val="24"/>
          <w:szCs w:val="24"/>
        </w:rPr>
        <w:t>основами православной, мусульманской, буддийской, иудейской культур, основами мировых религиозных культур и светской этики по выбору родителей (законных представителей);</w:t>
      </w:r>
    </w:p>
    <w:p w:rsidR="00153BF8" w:rsidRDefault="00EB4B1B">
      <w:pPr>
        <w:pStyle w:val="a7"/>
        <w:numPr>
          <w:ilvl w:val="1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развитие представлений обучающихся о значении нравственных норм и ценностей в жизни ли</w:t>
      </w:r>
      <w:r>
        <w:rPr>
          <w:rFonts w:ascii="Times New Roman" w:hAnsi="Times New Roman" w:cs="Times New Roman"/>
          <w:sz w:val="24"/>
          <w:szCs w:val="24"/>
        </w:rPr>
        <w:t>чности, семьи, общества;</w:t>
      </w:r>
    </w:p>
    <w:p w:rsidR="00153BF8" w:rsidRDefault="00EB4B1B">
      <w:pPr>
        <w:pStyle w:val="a7"/>
        <w:numPr>
          <w:ilvl w:val="1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обобщение знаний, понятий и представлений о духовной культуре и морали, ранее полученных в начальной школе, формирование ценностно-смысловой сферы личности с учётом мировоззренческих и культурных особенностей и потребностей семьи;</w:t>
      </w:r>
    </w:p>
    <w:p w:rsidR="00153BF8" w:rsidRDefault="00EB4B1B">
      <w:pPr>
        <w:pStyle w:val="a7"/>
        <w:numPr>
          <w:ilvl w:val="1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развитие способностей обучающихся к общению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полиэтничной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разномировоззренческой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многоконфессиональной среде на основе взаимного уважения и диалога. Основной методологический принцип реализации ОРКСЭ — культурологический подход, способствующий формиров</w:t>
      </w:r>
      <w:r>
        <w:rPr>
          <w:rFonts w:ascii="Times New Roman" w:hAnsi="Times New Roman" w:cs="Times New Roman"/>
          <w:sz w:val="24"/>
          <w:szCs w:val="24"/>
        </w:rPr>
        <w:t>анию у младших школьников первоначальных представлений о культуре традиционных религий народов России (православия, ислама, буддизма, иудаизма), российской светской (гражданской) этике, основанной на конституционных правах, свободах и обязанностях человека</w:t>
      </w:r>
      <w:r>
        <w:rPr>
          <w:rFonts w:ascii="Times New Roman" w:hAnsi="Times New Roman" w:cs="Times New Roman"/>
          <w:sz w:val="24"/>
          <w:szCs w:val="24"/>
        </w:rPr>
        <w:t xml:space="preserve"> и гражданина в Российской Федерации</w:t>
      </w:r>
    </w:p>
    <w:p w:rsidR="00153BF8" w:rsidRDefault="00EB4B1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одержание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программы учебного предмета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1. Россия — наша Родина (2 ч)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Россия — наша Родина. Россия — огромная страна. Богатство и разнообразие природы нашей страны. России принадлежит пятая часть всех лесов мира. Пр</w:t>
      </w:r>
      <w:r>
        <w:rPr>
          <w:rFonts w:ascii="Times New Roman" w:hAnsi="Times New Roman" w:cs="Times New Roman"/>
          <w:sz w:val="24"/>
          <w:szCs w:val="24"/>
        </w:rPr>
        <w:t>ирода и география России. Животный и растительный мир нашей страны, заповедники и национальные парки. Песни и стихи о Родине. Пейзажи России. Воспевание красоты родной земли — излюбленная тема в русской культуре. Официальное название России — Российская Фе</w:t>
      </w:r>
      <w:r>
        <w:rPr>
          <w:rFonts w:ascii="Times New Roman" w:hAnsi="Times New Roman" w:cs="Times New Roman"/>
          <w:sz w:val="24"/>
          <w:szCs w:val="24"/>
        </w:rPr>
        <w:t xml:space="preserve">дерация. Главная сила в государстве — народ. Богатства России — заслуга народа, хранившего и приумножавшего ее достояние, ее культуру. Национальный состав России. Россия — общий дом для всех народов, ее населяющих. Необходимость для всеобщего благополучия </w:t>
      </w:r>
      <w:r>
        <w:rPr>
          <w:rFonts w:ascii="Times New Roman" w:hAnsi="Times New Roman" w:cs="Times New Roman"/>
          <w:sz w:val="24"/>
          <w:szCs w:val="24"/>
        </w:rPr>
        <w:t>в государстве почтительно относиться к истории страны, ее национальной культуре, традициям. Любовь к России, воспеваемая в поэзии, песенном творчестве.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2. Православная духовная традиция (2 ч)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Исторические имена России. Понятия духовности, традиции, ду</w:t>
      </w:r>
      <w:r>
        <w:rPr>
          <w:rFonts w:ascii="Times New Roman" w:hAnsi="Times New Roman" w:cs="Times New Roman"/>
          <w:sz w:val="24"/>
          <w:szCs w:val="24"/>
        </w:rPr>
        <w:t>ховной традиции, культуры, религии. Православная духовная традиция и ее роль в формировании культуры Отечества. 988 год — дата Крещения Руси. Князь Владимир Святой — креститель Руси. Понятие «государственная религия». Символическое значение креста как глав</w:t>
      </w:r>
      <w:r>
        <w:rPr>
          <w:rFonts w:ascii="Times New Roman" w:hAnsi="Times New Roman" w:cs="Times New Roman"/>
          <w:sz w:val="24"/>
          <w:szCs w:val="24"/>
        </w:rPr>
        <w:t xml:space="preserve">ного христианского символа. Государственные символы: флаг, герб, гимн. Знакомство с текстом гимна России, символическими духовными смыслами элементов и цветов герба, государственного флага России и штандарта Президента России. Образ Георгия Победоносца на </w:t>
      </w:r>
      <w:r>
        <w:rPr>
          <w:rFonts w:ascii="Times New Roman" w:hAnsi="Times New Roman" w:cs="Times New Roman"/>
          <w:sz w:val="24"/>
          <w:szCs w:val="24"/>
        </w:rPr>
        <w:t>гербе Москвы и России.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3. Что такое христианство (1 ч)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Новая эра и Рождество Христово. Современный отсчет времени. Иисус Христос — Спаситель мира. Святая Земля. Вифлеем — место рождения Иисуса Христа. Священное Писание и Новый Завет. Четвероевангелие:</w:t>
      </w:r>
      <w:r>
        <w:rPr>
          <w:rFonts w:ascii="Times New Roman" w:hAnsi="Times New Roman" w:cs="Times New Roman"/>
          <w:sz w:val="24"/>
          <w:szCs w:val="24"/>
        </w:rPr>
        <w:t xml:space="preserve"> Евангелие от Матфея, Марка, Луки, Иоанна. Значение слова «Евангелие». Богочеловек — Сын Бога и Сын Человеческий.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Боговоплощение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 Духа Святого и Девы Марии.</w:t>
      </w:r>
      <w:r w:rsidR="007625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Иоанн Предтеча — Креститель Господа Иисуса Христа. Проповедь Царства Божия (Царства Небесного). По</w:t>
      </w:r>
      <w:r>
        <w:rPr>
          <w:rFonts w:ascii="Times New Roman" w:hAnsi="Times New Roman" w:cs="Times New Roman"/>
          <w:sz w:val="24"/>
          <w:szCs w:val="24"/>
        </w:rPr>
        <w:t>нятие «апостолы».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4. Особенности восточного христианства (1 ч)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Три основных направления христианства: православие, католицизм, протестантизм. Синонимы, означающие православие: Восточное христианство, Византийская, Греческая вера. Понятия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инославия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и</w:t>
      </w:r>
      <w:r>
        <w:rPr>
          <w:rFonts w:ascii="Times New Roman" w:hAnsi="Times New Roman" w:cs="Times New Roman"/>
          <w:sz w:val="24"/>
          <w:szCs w:val="24"/>
        </w:rPr>
        <w:t xml:space="preserve">новерия. Вселенские Соборы. Символ веры как краткая формулировка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вероучительных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истин. Празднование Пасхи. Традиция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иконопочитания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>. Полное название Православной (Восточной, Византийской, Греческой) Церкви — Единая Святая Соборная и Апостольская Церковь.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</w:t>
      </w:r>
      <w:r>
        <w:rPr>
          <w:rFonts w:ascii="Times New Roman" w:hAnsi="Times New Roman" w:cs="Times New Roman"/>
          <w:b/>
          <w:sz w:val="24"/>
          <w:szCs w:val="24"/>
        </w:rPr>
        <w:t>ма 5. Культура и религия (1 ч)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Происхождение культуры, происхождение термина «культура». Происхождение религии. Понятие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богооткровения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>. Связь между культурой и религией в истории человеческого общества. Связь между культурой и религией в современном общест</w:t>
      </w:r>
      <w:r>
        <w:rPr>
          <w:rFonts w:ascii="Times New Roman" w:hAnsi="Times New Roman" w:cs="Times New Roman"/>
          <w:sz w:val="24"/>
          <w:szCs w:val="24"/>
        </w:rPr>
        <w:t>ве. Основные существенные признаки культуры: результат деятельности человека, ценность и полезность для человека и общества. Мировоззрение. Этика.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6. Добро и зло в православной традиции (1 ч)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Библия — Священное Писание. Традиционный — религиозный — вз</w:t>
      </w:r>
      <w:r>
        <w:rPr>
          <w:rFonts w:ascii="Times New Roman" w:hAnsi="Times New Roman" w:cs="Times New Roman"/>
          <w:sz w:val="24"/>
          <w:szCs w:val="24"/>
        </w:rPr>
        <w:t>гляд на происхождение добра и зла. Сотворение мира духов. Отпадение Денницы. Сотворение первых людей и их пребывание в раю. Древо познания добра и зла. Грехопадение первых людей. Первородный грех. Ад. Спасение души.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7. Во что верят православные христи</w:t>
      </w:r>
      <w:r>
        <w:rPr>
          <w:rFonts w:ascii="Times New Roman" w:hAnsi="Times New Roman" w:cs="Times New Roman"/>
          <w:b/>
          <w:sz w:val="24"/>
          <w:szCs w:val="24"/>
        </w:rPr>
        <w:t>ане (1 ч)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Вера как основа любой религии и синоним слова «религия». Догматы —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вероучительные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истины. Символ веры. Раскрытие смыслов членов Символа веры. Понятие о Святой Троице, Троице Единосущной, Ипостаси. Учение о Христе, Божественной и человеческой прир</w:t>
      </w:r>
      <w:r>
        <w:rPr>
          <w:rFonts w:ascii="Times New Roman" w:hAnsi="Times New Roman" w:cs="Times New Roman"/>
          <w:sz w:val="24"/>
          <w:szCs w:val="24"/>
        </w:rPr>
        <w:t>оде Иисуса Христа. Таинство Крещения как начало пути спасения. Главные заповеди в Евангелии.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8. Золотое правило нравственности (1 ч)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Свобода вероисповедания граждан России. Закрепление права на свободу вероисповедания, убеждений, национальную культуру</w:t>
      </w:r>
      <w:r>
        <w:rPr>
          <w:rFonts w:ascii="Times New Roman" w:hAnsi="Times New Roman" w:cs="Times New Roman"/>
          <w:sz w:val="24"/>
          <w:szCs w:val="24"/>
        </w:rPr>
        <w:t xml:space="preserve">, родной язык в Конституции России — Основном законе нашей страны. Золотое правило нравственности: формулировка, смысл правила, </w:t>
      </w:r>
      <w:r>
        <w:rPr>
          <w:rFonts w:ascii="Times New Roman" w:hAnsi="Times New Roman" w:cs="Times New Roman"/>
          <w:sz w:val="24"/>
          <w:szCs w:val="24"/>
        </w:rPr>
        <w:t>распространённость</w:t>
      </w:r>
      <w:r>
        <w:rPr>
          <w:rFonts w:ascii="Times New Roman" w:hAnsi="Times New Roman" w:cs="Times New Roman"/>
          <w:sz w:val="24"/>
          <w:szCs w:val="24"/>
        </w:rPr>
        <w:t xml:space="preserve"> в разных культурах.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9. Любовь к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ближнему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(1 ч)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Повторение главных евангельских заповедей. Притча как форма проповеди. Притча о добром самарянине. Духовно-этический анализ притчи. 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10. Милосердие и сострадание (1 ч)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Расширение и углубление духовно-этического смысла притчи о добром самарянине. Раскр</w:t>
      </w:r>
      <w:r>
        <w:rPr>
          <w:rFonts w:ascii="Times New Roman" w:hAnsi="Times New Roman" w:cs="Times New Roman"/>
          <w:sz w:val="24"/>
          <w:szCs w:val="24"/>
        </w:rPr>
        <w:t>ытие понятий милосердия и сострадания. Примеры милосердия и сострадания из современной жизни и опыта школьников.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11. Отношение к труду (1 ч)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Книга Бытие о сотворении мира и человека. Сотворение мира как творческий труд Создателя. Божественный замысел сотворения человека и выполнение замысла. Труд человека в раю. Труд после грехопадения первых людей и изгнания их из рая. Духовный закон о труде, </w:t>
      </w:r>
      <w:r>
        <w:rPr>
          <w:rFonts w:ascii="Times New Roman" w:hAnsi="Times New Roman" w:cs="Times New Roman"/>
          <w:sz w:val="24"/>
          <w:szCs w:val="24"/>
        </w:rPr>
        <w:t xml:space="preserve">полученный через пророка Моисея. 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12. Долг и ответственность (1 ч)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Долг и ответственность. Формирование чувства долга и ответственности в православной культуре. Библия об ответственности человека за мир. Всемирный потоп. Евангельская притча о талантах</w:t>
      </w:r>
      <w:r>
        <w:rPr>
          <w:rFonts w:ascii="Times New Roman" w:hAnsi="Times New Roman" w:cs="Times New Roman"/>
          <w:sz w:val="24"/>
          <w:szCs w:val="24"/>
        </w:rPr>
        <w:t>. Духовно-этический смысл притчи о талантах.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13. Защита отечества (1 ч)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Традиционное православное отношение к Отечеству. Понимание в православной традиции защиты Отечества как священного долга каждого гражданина. Лозунг русского воинства: «За веру, ца</w:t>
      </w:r>
      <w:r>
        <w:rPr>
          <w:rFonts w:ascii="Times New Roman" w:hAnsi="Times New Roman" w:cs="Times New Roman"/>
          <w:sz w:val="24"/>
          <w:szCs w:val="24"/>
        </w:rPr>
        <w:t xml:space="preserve">ря и Отечество». Традиционное отношение в православной культуре к России как дому Пресвятой Богородицы. Первые ордена в России и их посвящение духовным подвигам святых. Воинские награды. Орден Святого Георгия — высшая награда России. Имена великих русских </w:t>
      </w:r>
      <w:r>
        <w:rPr>
          <w:rFonts w:ascii="Times New Roman" w:hAnsi="Times New Roman" w:cs="Times New Roman"/>
          <w:sz w:val="24"/>
          <w:szCs w:val="24"/>
        </w:rPr>
        <w:t>полководцев. Статья Конституции РФ о защите Отечества.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14. Десять заповедей божиих (1 ч)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Понятие о заповедях Божиих. Миссия пророка Моисея. Получение заповедей Божиих на горе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Синай</w:t>
      </w:r>
      <w:proofErr w:type="spellEnd"/>
      <w:r>
        <w:rPr>
          <w:rFonts w:ascii="Times New Roman" w:hAnsi="Times New Roman" w:cs="Times New Roman"/>
          <w:sz w:val="24"/>
          <w:szCs w:val="24"/>
        </w:rPr>
        <w:t>. Скрижали. Содержание и толкование десяти заповедей Божиих. Распростра</w:t>
      </w:r>
      <w:r>
        <w:rPr>
          <w:rFonts w:ascii="Times New Roman" w:hAnsi="Times New Roman" w:cs="Times New Roman"/>
          <w:sz w:val="24"/>
          <w:szCs w:val="24"/>
        </w:rPr>
        <w:t>нение десяти заповедей Божиих по всему миру и принятие их в качестве нравственной нормы в человеческом обществе.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15. Заповеди блаженства (1 ч)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Понятие Царства Божия. Понятие о проповеди как поучающей речи. Нагорная проповедь Спасителя, ее содержание и</w:t>
      </w:r>
      <w:r>
        <w:rPr>
          <w:rFonts w:ascii="Times New Roman" w:hAnsi="Times New Roman" w:cs="Times New Roman"/>
          <w:sz w:val="24"/>
          <w:szCs w:val="24"/>
        </w:rPr>
        <w:t xml:space="preserve"> значение. Понятие блаженства как высшей </w:t>
      </w:r>
      <w:r>
        <w:rPr>
          <w:rFonts w:ascii="Times New Roman" w:hAnsi="Times New Roman" w:cs="Times New Roman"/>
          <w:sz w:val="24"/>
          <w:szCs w:val="24"/>
        </w:rPr>
        <w:lastRenderedPageBreak/>
        <w:t>духовно-нравственной радости, высшего счастья. Заповеди блаженства. Религиозная преемственность и новизна в учении Христа.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16. Православие в России (2 ч)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Древнее предание о посещении святым апостолом Андреем Пе</w:t>
      </w:r>
      <w:r>
        <w:rPr>
          <w:rFonts w:ascii="Times New Roman" w:hAnsi="Times New Roman" w:cs="Times New Roman"/>
          <w:sz w:val="24"/>
          <w:szCs w:val="24"/>
        </w:rPr>
        <w:t xml:space="preserve">рвозванным исконно русских земель. «Повесть временных лет» и «Степенная книга» как древнейшие литературные памятники русской культуры. Первые русские князья-христиане Аскольд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Дир</w:t>
      </w:r>
      <w:proofErr w:type="spellEnd"/>
      <w:r>
        <w:rPr>
          <w:rFonts w:ascii="Times New Roman" w:hAnsi="Times New Roman" w:cs="Times New Roman"/>
          <w:sz w:val="24"/>
          <w:szCs w:val="24"/>
        </w:rPr>
        <w:t>. Княгиня Ольга. Принятие княгиней Ольгой святого крещения в Константинополе</w:t>
      </w:r>
      <w:r>
        <w:rPr>
          <w:rFonts w:ascii="Times New Roman" w:hAnsi="Times New Roman" w:cs="Times New Roman"/>
          <w:sz w:val="24"/>
          <w:szCs w:val="24"/>
        </w:rPr>
        <w:t xml:space="preserve"> (Царьграде), столице Византии. Князь Владимир и его выбор веры. Крещение князя Владимира. Крещение Руси. Распространение православия на Руси после ее крещения и развитие православной культуры.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17. Православный храм и другие святыни (2 ч)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Традиционное</w:t>
      </w:r>
      <w:r>
        <w:rPr>
          <w:rFonts w:ascii="Times New Roman" w:hAnsi="Times New Roman" w:cs="Times New Roman"/>
          <w:sz w:val="24"/>
          <w:szCs w:val="24"/>
        </w:rPr>
        <w:t xml:space="preserve"> понятие храма как общего дома Бога и верующих в него. Разнообразие храмовых построек, купол с водруженным крестом как главная отличительная особенность православных храмов. Внешнее и внутреннее устроение храма. Храмовые предметы. Понятие «святые мощи», их</w:t>
      </w:r>
      <w:r>
        <w:rPr>
          <w:rFonts w:ascii="Times New Roman" w:hAnsi="Times New Roman" w:cs="Times New Roman"/>
          <w:sz w:val="24"/>
          <w:szCs w:val="24"/>
        </w:rPr>
        <w:t xml:space="preserve"> почитание в православной традиции.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18. Таинства православной церкви (1 ч)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Таинства Церкви. Назначение церковных таинств. Семь церковных таинств: Крещение, Миропомазание, Исповедь, Причащение, Соборование, Венчание, таинство Священства.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19. Древн</w:t>
      </w:r>
      <w:r>
        <w:rPr>
          <w:rFonts w:ascii="Times New Roman" w:hAnsi="Times New Roman" w:cs="Times New Roman"/>
          <w:b/>
          <w:sz w:val="24"/>
          <w:szCs w:val="24"/>
        </w:rPr>
        <w:t>ейшие чудотворные иконы (1 ч)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Почитание икон как святынь. Понятие «чудотворные иконы». Спас Нерукотворный — первая икона. История появления иконы «Спас Нерукотворный». Первые иконы Пресвятой Богородицы. </w:t>
      </w:r>
      <w:r>
        <w:rPr>
          <w:rFonts w:ascii="Times New Roman" w:hAnsi="Times New Roman" w:cs="Times New Roman"/>
          <w:sz w:val="24"/>
          <w:szCs w:val="24"/>
        </w:rPr>
        <w:tab/>
        <w:t xml:space="preserve">Первый иконописец — святой евангелист Лука. История </w:t>
      </w:r>
      <w:r>
        <w:rPr>
          <w:rFonts w:ascii="Times New Roman" w:hAnsi="Times New Roman" w:cs="Times New Roman"/>
          <w:sz w:val="24"/>
          <w:szCs w:val="24"/>
        </w:rPr>
        <w:t>Владимирской иконы Божией Матери. Древнейшие чудотворные иконы Пресвятой Богородицы.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20. Молитва (1 ч)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Понятие молитвы в православной традиции. Роль молитвы в жизни православных христиан. Молитва как жанр литературы в русской культуре, художественное </w:t>
      </w:r>
      <w:r>
        <w:rPr>
          <w:rFonts w:ascii="Times New Roman" w:hAnsi="Times New Roman" w:cs="Times New Roman"/>
          <w:sz w:val="24"/>
          <w:szCs w:val="24"/>
        </w:rPr>
        <w:t xml:space="preserve">произведение, поэтические переложения молитвы в русской литературе. Молитва Господня. </w:t>
      </w:r>
      <w:proofErr w:type="spellStart"/>
      <w:r>
        <w:rPr>
          <w:rFonts w:ascii="Times New Roman" w:hAnsi="Times New Roman" w:cs="Times New Roman"/>
          <w:sz w:val="24"/>
          <w:szCs w:val="24"/>
        </w:rPr>
        <w:t>Иисусова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молитва.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21. Православные монастыри (1 ч)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Монастыри в православной культуре. Молитвенное призвание монахов, монахинь. Понятие о житиях святых. Названия знам</w:t>
      </w:r>
      <w:r>
        <w:rPr>
          <w:rFonts w:ascii="Times New Roman" w:hAnsi="Times New Roman" w:cs="Times New Roman"/>
          <w:sz w:val="24"/>
          <w:szCs w:val="24"/>
        </w:rPr>
        <w:t xml:space="preserve">енитых обителей России: Свято-Троицкая Сергиева Лавра, Рождества Богородицы </w:t>
      </w:r>
      <w:proofErr w:type="gramStart"/>
      <w:r>
        <w:rPr>
          <w:rFonts w:ascii="Times New Roman" w:hAnsi="Times New Roman" w:cs="Times New Roman"/>
          <w:sz w:val="24"/>
          <w:szCs w:val="24"/>
        </w:rPr>
        <w:t>Свято-Пафнутьев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Боровский монастырь, Свято-Успенский Псково-Печерский монастырь,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Спасо</w:t>
      </w:r>
      <w:proofErr w:type="spellEnd"/>
      <w:r>
        <w:rPr>
          <w:rFonts w:ascii="Times New Roman" w:hAnsi="Times New Roman" w:cs="Times New Roman"/>
          <w:sz w:val="24"/>
          <w:szCs w:val="24"/>
        </w:rPr>
        <w:t>-Преображенский Соловецкий монастырь. Преподобный Сергий Радонежский — основатель Свято-Троицк</w:t>
      </w:r>
      <w:r>
        <w:rPr>
          <w:rFonts w:ascii="Times New Roman" w:hAnsi="Times New Roman" w:cs="Times New Roman"/>
          <w:sz w:val="24"/>
          <w:szCs w:val="24"/>
        </w:rPr>
        <w:t>ой Сергиевой Лавры. Понятие о Великой схиме как высшей степени посвящения Богу.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22. Почитание святых в православной культуре (1 ч)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Понятие святости.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Местночтимые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общецерковные святые. </w:t>
      </w:r>
      <w:proofErr w:type="gramStart"/>
      <w:r>
        <w:rPr>
          <w:rFonts w:ascii="Times New Roman" w:hAnsi="Times New Roman" w:cs="Times New Roman"/>
          <w:sz w:val="24"/>
          <w:szCs w:val="24"/>
        </w:rPr>
        <w:t>Лики святости: святые апостолы, святые мученики и великомученики,</w:t>
      </w:r>
      <w:r>
        <w:rPr>
          <w:rFonts w:ascii="Times New Roman" w:hAnsi="Times New Roman" w:cs="Times New Roman"/>
          <w:sz w:val="24"/>
          <w:szCs w:val="24"/>
        </w:rPr>
        <w:t xml:space="preserve"> святые равноапостольные, святые целители, бессребреники, святители, блаженные, юродивые.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Наиболее почитаемые святые: апостолы от двенадцати, апостолы от семидесяти, апостол Павел, равноапостольные учители словенские Мефодий и Кирилл, великомученик и целит</w:t>
      </w:r>
      <w:r>
        <w:rPr>
          <w:rFonts w:ascii="Times New Roman" w:hAnsi="Times New Roman" w:cs="Times New Roman"/>
          <w:sz w:val="24"/>
          <w:szCs w:val="24"/>
        </w:rPr>
        <w:t xml:space="preserve">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Пантелеимон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Василий Блаженный, святитель Николай Чудотворец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Мирликийский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23. Символический язык православной культуры: храм (1 ч)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Символичность православной культуры. Символ — условный знак, предмет или изображение, которое используется для обо</w:t>
      </w:r>
      <w:r>
        <w:rPr>
          <w:rFonts w:ascii="Times New Roman" w:hAnsi="Times New Roman" w:cs="Times New Roman"/>
          <w:sz w:val="24"/>
          <w:szCs w:val="24"/>
        </w:rPr>
        <w:t>значения какого-то важного смысла. Крест — главный символ христианства. Символическое значение креста и его составляющих частей. Крестное знамение как освящение помыслов, чувств и дел. Символическое значение храма и его частей.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24. Икона, фреска, карт</w:t>
      </w:r>
      <w:r>
        <w:rPr>
          <w:rFonts w:ascii="Times New Roman" w:hAnsi="Times New Roman" w:cs="Times New Roman"/>
          <w:b/>
          <w:sz w:val="24"/>
          <w:szCs w:val="24"/>
        </w:rPr>
        <w:t>ина (1 ч)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Икона в жилом доме. Красный угол. Символический язык иконы. Ореол, нимб — символ святости, сияние духовной славы. Особенности создания иконы и символичность использования материалов для иконы. Паволока, левкас, темпера. Фреска — живопись водными </w:t>
      </w:r>
      <w:r>
        <w:rPr>
          <w:rFonts w:ascii="Times New Roman" w:hAnsi="Times New Roman" w:cs="Times New Roman"/>
          <w:sz w:val="24"/>
          <w:szCs w:val="24"/>
        </w:rPr>
        <w:t>красками по сырой штукатурке. Отличия иконы от картины на религиозную тему. Евангельские сюжеты в произведениях русских художников и в культуре европейских народов.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25. Колокольные звоны и церковное пение (1 ч)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Восприятие византийских традиций </w:t>
      </w:r>
      <w:r>
        <w:rPr>
          <w:rFonts w:ascii="Times New Roman" w:hAnsi="Times New Roman" w:cs="Times New Roman"/>
          <w:sz w:val="24"/>
          <w:szCs w:val="24"/>
        </w:rPr>
        <w:t xml:space="preserve">богослужения на Руси. Расцвет церковной музыки в России в XV–XVI веках. Понятие «стихира». Понятие о знаменном распеве. Крюки. Знамена. Понятие канона в церковном искусстве. Стоглавый собор и его решения о строгом соблюдении канона.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Партесное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пение. Поняти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акапеллы</w:t>
      </w:r>
      <w:proofErr w:type="spellEnd"/>
      <w:r>
        <w:rPr>
          <w:rFonts w:ascii="Times New Roman" w:hAnsi="Times New Roman" w:cs="Times New Roman"/>
          <w:sz w:val="24"/>
          <w:szCs w:val="24"/>
        </w:rPr>
        <w:t>. Церковнославянский язык. Логос. Колокола как единственный музыкальный инструмент в православной традиции. Колокольные звоны и их использование: благовест, трезвон, перебор.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26. Прикладное искусство (1 ч)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Повторение, углубление и расширение</w:t>
      </w:r>
      <w:r>
        <w:rPr>
          <w:rFonts w:ascii="Times New Roman" w:hAnsi="Times New Roman" w:cs="Times New Roman"/>
          <w:sz w:val="24"/>
          <w:szCs w:val="24"/>
        </w:rPr>
        <w:t xml:space="preserve"> изученного материала о символичности православной культуры. Понятие прикладного искусства. Райское древо жизни — символ рая, духовного сада. Виноградная лоза как символ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>
        <w:rPr>
          <w:rFonts w:ascii="Times New Roman" w:hAnsi="Times New Roman" w:cs="Times New Roman"/>
          <w:sz w:val="24"/>
          <w:szCs w:val="24"/>
        </w:rPr>
        <w:t>амого Христа, виноградные ветви как символ святых апостолов. Символическое значение з</w:t>
      </w:r>
      <w:r>
        <w:rPr>
          <w:rFonts w:ascii="Times New Roman" w:hAnsi="Times New Roman" w:cs="Times New Roman"/>
          <w:sz w:val="24"/>
          <w:szCs w:val="24"/>
        </w:rPr>
        <w:t>олота в храмах. Названия храмовых предметов: киот, канун, аналой, паникадило, потир.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27. Православные праздники (1 ч)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Понятие «праздничные иконы». Церковные праздники. Праздники переходящие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непереходящие</w:t>
      </w:r>
      <w:proofErr w:type="spellEnd"/>
      <w:r>
        <w:rPr>
          <w:rFonts w:ascii="Times New Roman" w:hAnsi="Times New Roman" w:cs="Times New Roman"/>
          <w:sz w:val="24"/>
          <w:szCs w:val="24"/>
        </w:rPr>
        <w:t>. Светлое Христово Воскресение, Пасха Господня</w:t>
      </w:r>
      <w:r>
        <w:rPr>
          <w:rFonts w:ascii="Times New Roman" w:hAnsi="Times New Roman" w:cs="Times New Roman"/>
          <w:sz w:val="24"/>
          <w:szCs w:val="24"/>
        </w:rPr>
        <w:t xml:space="preserve"> — самый главный праздник, Торжество торжеств и Праздник праздников. Понятие о двунадесятых праздниках. Двунадесятые праздники: Рождество Пресвятой Богородицы; Введение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храм Пресвятой Богородицы; Благовещение Пресвятой Богородицы; Рождество Христово; Ср</w:t>
      </w:r>
      <w:r>
        <w:rPr>
          <w:rFonts w:ascii="Times New Roman" w:hAnsi="Times New Roman" w:cs="Times New Roman"/>
          <w:sz w:val="24"/>
          <w:szCs w:val="24"/>
        </w:rPr>
        <w:t>етение Господне; Крещение Господне; Преображение Господне; Вход Господень в Иерусалим; Вознесение Господне; День Сошествия Святого Духа (Пятидесятница, День Святой Троицы); Успение Пресвятой Богородицы; Воздвижение Креста Господня.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28. Православный ка</w:t>
      </w:r>
      <w:r>
        <w:rPr>
          <w:rFonts w:ascii="Times New Roman" w:hAnsi="Times New Roman" w:cs="Times New Roman"/>
          <w:b/>
          <w:sz w:val="24"/>
          <w:szCs w:val="24"/>
        </w:rPr>
        <w:t>лендарь (1 ч)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Понятие о новом и старом календарном стиле. Юлианский календарь, организация церковной жизни по юлианскому календарю. Григорианский календарь, организация светской жизни по григорианскому календарю. Постановление Первого Вселенского Собора о </w:t>
      </w:r>
      <w:r>
        <w:rPr>
          <w:rFonts w:ascii="Times New Roman" w:hAnsi="Times New Roman" w:cs="Times New Roman"/>
          <w:sz w:val="24"/>
          <w:szCs w:val="24"/>
        </w:rPr>
        <w:t xml:space="preserve">времени празднования Пасхи Господней. Переходящие праздники,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непереходящие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праздники.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29. Христианская семья и ее ценности (1 ч)</w:t>
      </w:r>
    </w:p>
    <w:p w:rsidR="00153BF8" w:rsidRDefault="00EB4B1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Понятие о православной семье как малой церкви. Скрепление супружества таинством Брака (Венчания). Преподобные Петр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Февро</w:t>
      </w:r>
      <w:r>
        <w:rPr>
          <w:rFonts w:ascii="Times New Roman" w:hAnsi="Times New Roman" w:cs="Times New Roman"/>
          <w:sz w:val="24"/>
          <w:szCs w:val="24"/>
        </w:rPr>
        <w:t>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— образец супружества в православной традиции. Житие святых Петра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Февронии</w:t>
      </w:r>
      <w:proofErr w:type="spellEnd"/>
      <w:r>
        <w:rPr>
          <w:rFonts w:ascii="Times New Roman" w:hAnsi="Times New Roman" w:cs="Times New Roman"/>
          <w:sz w:val="24"/>
          <w:szCs w:val="24"/>
        </w:rPr>
        <w:t>. 8 июля — День семьи, любви и верности. Русская народная мудрость о семье, семейном счастье.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Итоговое повторение и обобщение (1 ч)</w:t>
      </w:r>
    </w:p>
    <w:p w:rsidR="00153BF8" w:rsidRDefault="00153B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3BF8" w:rsidRDefault="00EB4B1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Результаты освоения курса.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Личностные резул</w:t>
      </w:r>
      <w:r>
        <w:rPr>
          <w:rFonts w:ascii="Times New Roman" w:hAnsi="Times New Roman" w:cs="Times New Roman"/>
          <w:b/>
          <w:bCs/>
          <w:sz w:val="24"/>
          <w:szCs w:val="24"/>
        </w:rPr>
        <w:t>ьтаты освоения основной образовательной программы начального общего образования должны отражать: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</w:t>
      </w:r>
      <w:r>
        <w:rPr>
          <w:rFonts w:ascii="Times New Roman" w:hAnsi="Times New Roman" w:cs="Times New Roman"/>
          <w:sz w:val="24"/>
          <w:szCs w:val="24"/>
        </w:rPr>
        <w:t>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формирование целостного, социально ориентированного взгляда на мир в его органичном единстве и</w:t>
      </w:r>
      <w:r>
        <w:rPr>
          <w:rFonts w:ascii="Times New Roman" w:hAnsi="Times New Roman" w:cs="Times New Roman"/>
          <w:sz w:val="24"/>
          <w:szCs w:val="24"/>
        </w:rPr>
        <w:t xml:space="preserve"> разнообразии природы, народов, культур и религий;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3) формирование уважительного отношения к иному мнению, истории и культуре других народов;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овладение начальными навыками адаптации в динамично изменяющемся и развивающемся мире;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принятие и освоение с</w:t>
      </w:r>
      <w:r>
        <w:rPr>
          <w:rFonts w:ascii="Times New Roman" w:hAnsi="Times New Roman" w:cs="Times New Roman"/>
          <w:sz w:val="24"/>
          <w:szCs w:val="24"/>
        </w:rPr>
        <w:t>оциальной роли обучающегося, развитие мотивов учебной деятельности и формирование личностного смысла учения;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</w:t>
      </w:r>
      <w:r>
        <w:rPr>
          <w:rFonts w:ascii="Times New Roman" w:hAnsi="Times New Roman" w:cs="Times New Roman"/>
          <w:sz w:val="24"/>
          <w:szCs w:val="24"/>
        </w:rPr>
        <w:t>твенных нормах, социальной справедливости и свободе;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формирование эстетических потребностей, ценностей и чувств;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9) развитие навыков сотрудничества </w:t>
      </w:r>
      <w:proofErr w:type="gramStart"/>
      <w:r>
        <w:rPr>
          <w:rFonts w:ascii="Times New Roman" w:hAnsi="Times New Roman" w:cs="Times New Roman"/>
          <w:sz w:val="24"/>
          <w:szCs w:val="24"/>
        </w:rPr>
        <w:t>со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 формирование установки на безопасный, здоровый образ жизни, наличие мотивации к творческ</w:t>
      </w:r>
      <w:r>
        <w:rPr>
          <w:rFonts w:ascii="Times New Roman" w:hAnsi="Times New Roman" w:cs="Times New Roman"/>
          <w:sz w:val="24"/>
          <w:szCs w:val="24"/>
        </w:rPr>
        <w:t>ому труду, работе на результат, бережному отношению к материальным и духовным ценностям.</w:t>
      </w:r>
    </w:p>
    <w:p w:rsidR="00153BF8" w:rsidRDefault="00EB4B1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Гражданско-патриотическое воспитание:</w:t>
      </w:r>
    </w:p>
    <w:p w:rsidR="00153BF8" w:rsidRDefault="00EB4B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становление ценностного отношения к своей Родине — России, малой родине, проявление интереса к изучению родного языка,</w:t>
      </w:r>
    </w:p>
    <w:p w:rsidR="00153BF8" w:rsidRDefault="00EB4B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истории</w:t>
      </w:r>
      <w:r>
        <w:rPr>
          <w:rFonts w:ascii="Times New Roman" w:hAnsi="Times New Roman" w:cs="Times New Roman"/>
          <w:sz w:val="24"/>
          <w:szCs w:val="24"/>
        </w:rPr>
        <w:t xml:space="preserve"> и культуре Российской Федерации, понимание естественной связи прошлого и настоящего в культуре общества;</w:t>
      </w:r>
    </w:p>
    <w:p w:rsidR="00153BF8" w:rsidRDefault="00EB4B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осознание своей этнокультурной и российской гражданской идентичности, сопричастности к прошлому, настоящему и будущему своей страны и родного края,</w:t>
      </w:r>
      <w:r>
        <w:rPr>
          <w:rFonts w:ascii="Times New Roman" w:hAnsi="Times New Roman" w:cs="Times New Roman"/>
          <w:sz w:val="24"/>
          <w:szCs w:val="24"/>
        </w:rPr>
        <w:t xml:space="preserve">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153BF8" w:rsidRDefault="00EB4B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первоначальные представления о человеке как члене общества, о прав</w:t>
      </w:r>
      <w:r>
        <w:rPr>
          <w:rFonts w:ascii="Times New Roman" w:hAnsi="Times New Roman" w:cs="Times New Roman"/>
          <w:sz w:val="24"/>
          <w:szCs w:val="24"/>
        </w:rPr>
        <w:t>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освоения основной образовательной программы начального общего образования должны отражать: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>
        <w:rPr>
          <w:rFonts w:ascii="Times New Roman" w:hAnsi="Times New Roman" w:cs="Times New Roman"/>
          <w:sz w:val="24"/>
          <w:szCs w:val="24"/>
        </w:rPr>
        <w:t>овладение способностью принимать и сохранять цели и задачи учебной деятельности, поиска средств ее осуществления;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освоение способов решения проблем творческого и поискового характера;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формирование умения планировать, контролировать и оценивать учебны</w:t>
      </w:r>
      <w:r>
        <w:rPr>
          <w:rFonts w:ascii="Times New Roman" w:hAnsi="Times New Roman" w:cs="Times New Roman"/>
          <w:sz w:val="24"/>
          <w:szCs w:val="24"/>
        </w:rPr>
        <w:t>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формирование умения понимать причины успеха/неуспеха учебной деятельности и способности конструктивно действовать </w:t>
      </w:r>
      <w:r>
        <w:rPr>
          <w:rFonts w:ascii="Times New Roman" w:hAnsi="Times New Roman" w:cs="Times New Roman"/>
          <w:sz w:val="24"/>
          <w:szCs w:val="24"/>
        </w:rPr>
        <w:t>даже в ситуациях неуспеха;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освоение начальных форм познавательной и личностной рефлексии;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6) использование знаково-символических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>
        <w:rPr>
          <w:rFonts w:ascii="Times New Roman" w:hAnsi="Times New Roman" w:cs="Times New Roman"/>
          <w:sz w:val="24"/>
          <w:szCs w:val="24"/>
        </w:rPr>
        <w:t>едставления информации для создания моделей изучаемых объектов и процессов, схем решения учебных и практических за</w:t>
      </w:r>
      <w:r>
        <w:rPr>
          <w:rFonts w:ascii="Times New Roman" w:hAnsi="Times New Roman" w:cs="Times New Roman"/>
          <w:sz w:val="24"/>
          <w:szCs w:val="24"/>
        </w:rPr>
        <w:t>дач;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использование различных способов поиска (в справочных источниках и открытом учебном и</w:t>
      </w:r>
      <w:r>
        <w:rPr>
          <w:rFonts w:ascii="Times New Roman" w:hAnsi="Times New Roman" w:cs="Times New Roman"/>
          <w:sz w:val="24"/>
          <w:szCs w:val="24"/>
        </w:rPr>
        <w:t>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</w:t>
      </w:r>
      <w:r>
        <w:rPr>
          <w:rFonts w:ascii="Times New Roman" w:hAnsi="Times New Roman" w:cs="Times New Roman"/>
          <w:sz w:val="24"/>
          <w:szCs w:val="24"/>
        </w:rPr>
        <w:t xml:space="preserve">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графическим сопровождением; соблюдать нормы информационной избирательности, этики и этик</w:t>
      </w:r>
      <w:r>
        <w:rPr>
          <w:rFonts w:ascii="Times New Roman" w:hAnsi="Times New Roman" w:cs="Times New Roman"/>
          <w:sz w:val="24"/>
          <w:szCs w:val="24"/>
        </w:rPr>
        <w:t>ета;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9)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  <w:proofErr w:type="gramEnd"/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 овладение</w:t>
      </w:r>
      <w:r>
        <w:rPr>
          <w:rFonts w:ascii="Times New Roman" w:hAnsi="Times New Roman" w:cs="Times New Roman"/>
          <w:sz w:val="24"/>
          <w:szCs w:val="24"/>
        </w:rPr>
        <w:t xml:space="preserve">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11) готовность слушать собеседника и вести</w:t>
      </w:r>
      <w:r>
        <w:rPr>
          <w:rFonts w:ascii="Times New Roman" w:hAnsi="Times New Roman" w:cs="Times New Roman"/>
          <w:sz w:val="24"/>
          <w:szCs w:val="24"/>
        </w:rPr>
        <w:t xml:space="preserve">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12) определение общей цели и путей ее достижения; умение договариваться о</w:t>
      </w:r>
      <w:r>
        <w:rPr>
          <w:rFonts w:ascii="Times New Roman" w:hAnsi="Times New Roman" w:cs="Times New Roman"/>
          <w:sz w:val="24"/>
          <w:szCs w:val="24"/>
        </w:rPr>
        <w:t xml:space="preserve">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13) готовность конструктивно разрешать конфликты посредством учета интерес</w:t>
      </w:r>
      <w:r>
        <w:rPr>
          <w:rFonts w:ascii="Times New Roman" w:hAnsi="Times New Roman" w:cs="Times New Roman"/>
          <w:sz w:val="24"/>
          <w:szCs w:val="24"/>
        </w:rPr>
        <w:t>ов сторон и сотрудничества;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15) </w:t>
      </w:r>
      <w:r>
        <w:rPr>
          <w:rFonts w:ascii="Times New Roman" w:hAnsi="Times New Roman" w:cs="Times New Roman"/>
          <w:sz w:val="24"/>
          <w:szCs w:val="24"/>
        </w:rPr>
        <w:t xml:space="preserve">овладение базовыми предметными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16) умение работать в материальной и информационной среде начального общего образования (в том числе с учебными моделями) в </w:t>
      </w:r>
      <w:r>
        <w:rPr>
          <w:rFonts w:ascii="Times New Roman" w:hAnsi="Times New Roman" w:cs="Times New Roman"/>
          <w:sz w:val="24"/>
          <w:szCs w:val="24"/>
        </w:rPr>
        <w:t>соответствии с содержанием конкретного учебного предмета; формирование начального уровня культуры пользования словарями в системе универсальных учебных действий.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освоения основной образовательной программы начального общего образовани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я с </w:t>
      </w:r>
      <w:r>
        <w:rPr>
          <w:rFonts w:ascii="Times New Roman" w:hAnsi="Times New Roman" w:cs="Times New Roman"/>
          <w:b/>
          <w:bCs/>
          <w:sz w:val="24"/>
          <w:szCs w:val="24"/>
        </w:rPr>
        <w:t>учётом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специфики содержания предметных областей, включающих в себя конкретные учебные предметы, должны отражать: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готовность к нравственному самосовершенствованию, духовному саморазвитию;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знакомство с основными нормами светской и религиозной морал</w:t>
      </w:r>
      <w:r>
        <w:rPr>
          <w:rFonts w:ascii="Times New Roman" w:hAnsi="Times New Roman" w:cs="Times New Roman"/>
          <w:sz w:val="24"/>
          <w:szCs w:val="24"/>
        </w:rPr>
        <w:t>и, понимание их значения в выстраивании конструктивных отношений в семье и обществе;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3) понимание значения нравственности, веры и религии в жизни человека и общества;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формирование первоначальных представлений о светской этике, о традиционных религиях, и</w:t>
      </w:r>
      <w:r>
        <w:rPr>
          <w:rFonts w:ascii="Times New Roman" w:hAnsi="Times New Roman" w:cs="Times New Roman"/>
          <w:sz w:val="24"/>
          <w:szCs w:val="24"/>
        </w:rPr>
        <w:t>х роли в культуре, истории и современности России;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первоначальные представления об исторической роли традиционных религий в становлении российской государственности;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становление внутренней установки личности поступать согласно своей совести; воспитан</w:t>
      </w:r>
      <w:r>
        <w:rPr>
          <w:rFonts w:ascii="Times New Roman" w:hAnsi="Times New Roman" w:cs="Times New Roman"/>
          <w:sz w:val="24"/>
          <w:szCs w:val="24"/>
        </w:rPr>
        <w:t>ие нравственности, основанной на свободе совести и вероисповедания, духовных традициях народов России;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осознание ценности человеческой жизни.</w:t>
      </w:r>
    </w:p>
    <w:p w:rsidR="00153BF8" w:rsidRDefault="00EB4B1B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 по учебным модулям.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Выпускник научится: 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раскрывать содержание основных составляющих православной христианской культуры, духовной традиции (религиозная вера, мораль, священные книги и места, сооружения, ритуалы, обычаи и обряды, религиозный календарь и праздники, нормы отношений между людьми, в</w:t>
      </w:r>
      <w:r>
        <w:rPr>
          <w:rFonts w:ascii="Times New Roman" w:hAnsi="Times New Roman" w:cs="Times New Roman"/>
          <w:sz w:val="24"/>
          <w:szCs w:val="24"/>
        </w:rPr>
        <w:t xml:space="preserve"> семье, религиозное искусство, отношение к труду и др.); 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ориентироваться в истории возникновения православной христианской религиозной традиции, истории ее формирования в России; 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на примере православной религиозной традиции понимать значение традицио</w:t>
      </w:r>
      <w:r>
        <w:rPr>
          <w:rFonts w:ascii="Times New Roman" w:hAnsi="Times New Roman" w:cs="Times New Roman"/>
          <w:sz w:val="24"/>
          <w:szCs w:val="24"/>
        </w:rPr>
        <w:t xml:space="preserve">нных религий, религиозных культур в жизни людей, семей, народов, российского общества, в истории России; 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излагать </w:t>
      </w:r>
      <w:r>
        <w:rPr>
          <w:rFonts w:ascii="Times New Roman" w:hAnsi="Times New Roman" w:cs="Times New Roman"/>
          <w:sz w:val="24"/>
          <w:szCs w:val="24"/>
        </w:rPr>
        <w:t>своё</w:t>
      </w:r>
      <w:r>
        <w:rPr>
          <w:rFonts w:ascii="Times New Roman" w:hAnsi="Times New Roman" w:cs="Times New Roman"/>
          <w:sz w:val="24"/>
          <w:szCs w:val="24"/>
        </w:rPr>
        <w:t xml:space="preserve"> мнение по поводу значения религии, религиозной культуры в жизни людей и общества; – соотносить нравственные формы поведения с нормами православной христианской религиозной морали; 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осуществлять поиск необходимой информации для выполнения заданий; участв</w:t>
      </w:r>
      <w:r>
        <w:rPr>
          <w:rFonts w:ascii="Times New Roman" w:hAnsi="Times New Roman" w:cs="Times New Roman"/>
          <w:sz w:val="24"/>
          <w:szCs w:val="24"/>
        </w:rPr>
        <w:t xml:space="preserve">овать в диспутах, слушать собеседника и излагать свое мнение; готовить сообщения по выбранным темам. 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Выпускник получит возможность научиться: 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–развивать нравственную рефлексию, совершенствовать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моральнонравственное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самосознание, регулировать собственное </w:t>
      </w:r>
      <w:r>
        <w:rPr>
          <w:rFonts w:ascii="Times New Roman" w:hAnsi="Times New Roman" w:cs="Times New Roman"/>
          <w:sz w:val="24"/>
          <w:szCs w:val="24"/>
        </w:rPr>
        <w:t xml:space="preserve">поведение на основе традиционных для российского общества, народов России духовно-нравственных ценностей; 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устанавливать взаимосвязь между содержанием православной культуры и поведением людей, общественными явлениями; 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выстраивать отношения с представи</w:t>
      </w:r>
      <w:r>
        <w:rPr>
          <w:rFonts w:ascii="Times New Roman" w:hAnsi="Times New Roman" w:cs="Times New Roman"/>
          <w:sz w:val="24"/>
          <w:szCs w:val="24"/>
        </w:rPr>
        <w:t xml:space="preserve">телями разных мировоззрений и культурных традиций на основе взаимного уважения прав и законных интересов сограждан; 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акцентировать внимание на религиозных, духовно-нравственных аспектах человеческого поведения при изучении гуманитарных предметов на после</w:t>
      </w:r>
      <w:r>
        <w:rPr>
          <w:rFonts w:ascii="Times New Roman" w:hAnsi="Times New Roman" w:cs="Times New Roman"/>
          <w:sz w:val="24"/>
          <w:szCs w:val="24"/>
        </w:rPr>
        <w:t>дующих уровнях общего образования.</w:t>
      </w:r>
    </w:p>
    <w:p w:rsidR="00153BF8" w:rsidRDefault="00EB4B1B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Воспитательный потенциал курса реализуется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через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    приобщение обучающихся к российским традиционным духовным ценностям, включая ценности своей этнической группы, правилам и нормам поведения, принятым в российском о</w:t>
      </w:r>
      <w:r>
        <w:rPr>
          <w:rFonts w:ascii="Times New Roman" w:hAnsi="Times New Roman" w:cs="Times New Roman"/>
          <w:sz w:val="24"/>
          <w:szCs w:val="24"/>
        </w:rPr>
        <w:t>бществе на основе российских базовых конституционных норм и ценностей;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      историческое просвещение, формирование российской культурной и гражданской идентичности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    развитие личности, создание условий для самоопределения и социализаци</w:t>
      </w:r>
      <w:r>
        <w:rPr>
          <w:rFonts w:ascii="Times New Roman" w:hAnsi="Times New Roman" w:cs="Times New Roman"/>
          <w:sz w:val="24"/>
          <w:szCs w:val="24"/>
        </w:rPr>
        <w:t>и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государства;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      формирование у обучающихся чувства патриотизма, гражданственности, уважения к </w:t>
      </w:r>
      <w:r>
        <w:rPr>
          <w:rFonts w:ascii="Times New Roman" w:hAnsi="Times New Roman" w:cs="Times New Roman"/>
          <w:sz w:val="24"/>
          <w:szCs w:val="24"/>
        </w:rPr>
        <w:t>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</w:t>
      </w:r>
      <w:r>
        <w:rPr>
          <w:rFonts w:ascii="Times New Roman" w:hAnsi="Times New Roman" w:cs="Times New Roman"/>
          <w:sz w:val="24"/>
          <w:szCs w:val="24"/>
        </w:rPr>
        <w:t>ющей среде.</w:t>
      </w:r>
      <w:proofErr w:type="gramEnd"/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    усвоение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знаний норм, духовно-нравственных ценностей, традиций, которые выработало российское общество (социально значимых знаний);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    формирование и развитие личностных отношений к этим нормам, ценностям, традициям (и</w:t>
      </w:r>
      <w:r>
        <w:rPr>
          <w:rFonts w:ascii="Times New Roman" w:hAnsi="Times New Roman" w:cs="Times New Roman"/>
          <w:sz w:val="24"/>
          <w:szCs w:val="24"/>
        </w:rPr>
        <w:t>х освоение, принятие);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    приобретение соответствующего этим нормам, ценностям, традициям социокультурного опыта поведения, общения, межличностных социальных отношений, применения полученных знаний;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      достижение личностных результатов освоения о</w:t>
      </w:r>
      <w:r>
        <w:rPr>
          <w:rFonts w:ascii="Times New Roman" w:hAnsi="Times New Roman" w:cs="Times New Roman"/>
          <w:sz w:val="24"/>
          <w:szCs w:val="24"/>
        </w:rPr>
        <w:t xml:space="preserve">бщеобразовательных программ в соответствии с новым ФГОС НОО (осознание российской гражданской идентичности;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ценностей самостоятельности и инициативы; готовность обучающихся к саморазвитию, самостоятельности и личностному самоопределению; н</w:t>
      </w:r>
      <w:r>
        <w:rPr>
          <w:rFonts w:ascii="Times New Roman" w:hAnsi="Times New Roman" w:cs="Times New Roman"/>
          <w:sz w:val="24"/>
          <w:szCs w:val="24"/>
        </w:rPr>
        <w:t xml:space="preserve">аличие мотивации к целенаправленной социально значимой деятельности;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внутренней позиции личности как особого ценностного отношения к себе, окружающим людям и жизни в целом.)</w:t>
      </w:r>
      <w:proofErr w:type="gramEnd"/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Воспитательная деятельность планируется и осуществляется на основ</w:t>
      </w:r>
      <w:r>
        <w:rPr>
          <w:rFonts w:ascii="Times New Roman" w:hAnsi="Times New Roman" w:cs="Times New Roman"/>
          <w:sz w:val="24"/>
          <w:szCs w:val="24"/>
        </w:rPr>
        <w:t>е аксиологического, антропологического, культурно-исторического, системно-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личностно-ориентированного подходов и с учётом принципов воспитания: гуманистической направленности воспитания, совместной деятельности детей и взрослых, следования </w:t>
      </w:r>
      <w:r>
        <w:rPr>
          <w:rFonts w:ascii="Times New Roman" w:hAnsi="Times New Roman" w:cs="Times New Roman"/>
          <w:sz w:val="24"/>
          <w:szCs w:val="24"/>
        </w:rPr>
        <w:t xml:space="preserve">нравственному примеру, безопасной жизнедеятельности,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инклюзивности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возрастосообразности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Программа воспитания реализуется в единстве учебной и воспитательной деятельности по основным направлениям воспитания в соответствии с новым ФГОС НОО и отражает готов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ность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руководствоваться ценностями и приобретать первоначальный опыт деятельности на их основе, в том числе в части: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    Гражданского воспитания, способствующего формированию российской гражданской идентичности, принадлежности к общности гра</w:t>
      </w:r>
      <w:r>
        <w:rPr>
          <w:rFonts w:ascii="Times New Roman" w:hAnsi="Times New Roman" w:cs="Times New Roman"/>
          <w:sz w:val="24"/>
          <w:szCs w:val="24"/>
        </w:rPr>
        <w:t>ждан Российской Федерации, к народу России как источнику власти в Российском государстве и субъекту тысячелетней российской государственности, уважения к правам, свободам и обязанностям гражданина России, правовой и политической культуры.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    Патриотиче</w:t>
      </w:r>
      <w:r>
        <w:rPr>
          <w:rFonts w:ascii="Times New Roman" w:hAnsi="Times New Roman" w:cs="Times New Roman"/>
          <w:sz w:val="24"/>
          <w:szCs w:val="24"/>
        </w:rPr>
        <w:t>ского воспитания, основанного на воспитании любви к родному краю, Родине, своему народу, уважения к другим народам России; историческое просвещение, формирование российского национального исторического сознания, российской культурной идентичности.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   Д</w:t>
      </w:r>
      <w:r>
        <w:rPr>
          <w:rFonts w:ascii="Times New Roman" w:hAnsi="Times New Roman" w:cs="Times New Roman"/>
          <w:sz w:val="24"/>
          <w:szCs w:val="24"/>
        </w:rPr>
        <w:t>уховно-нравственного воспитания на основе духовно-нравственной культуры народов России, традиционных религий народов России, формирование традиционных российских семейных ценностей; воспитание честности, доброты, милосердия, справедливости, дружелюбия и вз</w:t>
      </w:r>
      <w:r>
        <w:rPr>
          <w:rFonts w:ascii="Times New Roman" w:hAnsi="Times New Roman" w:cs="Times New Roman"/>
          <w:sz w:val="24"/>
          <w:szCs w:val="24"/>
        </w:rPr>
        <w:t>аимопомощи, уважения к старшим, к памяти предков.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    Эстетического воспитания, способствующего формированию эстетической культуры на основе российских традиционных духовных ценностей, приобщение к лучшим образцам отечественного и мирового искусства.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    Физического воспитания, ориентированного на формирование культуры здорового образа жизни и эмоционального благополучия – развитие физических способностей с учётом возможностей и состояния здоровья, навыков безопасного поведения в природной и социально</w:t>
      </w:r>
      <w:r>
        <w:rPr>
          <w:rFonts w:ascii="Times New Roman" w:hAnsi="Times New Roman" w:cs="Times New Roman"/>
          <w:sz w:val="24"/>
          <w:szCs w:val="24"/>
        </w:rPr>
        <w:t>й среде, чрезвычайных ситуациях.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    Трудового воспитания, основанного на воспитании уважения к труду, трудящимся, результатам труда (своего и других людей), ориентации на трудовую деятельность, получение профессии, личностное самовыражение в продуктивн</w:t>
      </w:r>
      <w:r>
        <w:rPr>
          <w:rFonts w:ascii="Times New Roman" w:hAnsi="Times New Roman" w:cs="Times New Roman"/>
          <w:sz w:val="24"/>
          <w:szCs w:val="24"/>
        </w:rPr>
        <w:t>ом, нравственно достойном труде в российском обществе, достижение выдающихся результатов в профессиональной деятельности.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    Экологического воспитания, способствующего формированию экологической культуры, ответственного, бережного отношения к природе, </w:t>
      </w:r>
      <w:r>
        <w:rPr>
          <w:rFonts w:ascii="Times New Roman" w:hAnsi="Times New Roman" w:cs="Times New Roman"/>
          <w:sz w:val="24"/>
          <w:szCs w:val="24"/>
        </w:rPr>
        <w:t>окружающей среде на основе российских традиционных духовных ценностей, навыков охраны, защиты, восстановления природы, окружающей среды.</w:t>
      </w:r>
    </w:p>
    <w:p w:rsidR="00153BF8" w:rsidRDefault="00EB4B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Ценности научного познания, ориентированного на воспитание стремления к познанию себя и других людей, природы и обще</w:t>
      </w:r>
      <w:r>
        <w:rPr>
          <w:rFonts w:ascii="Times New Roman" w:hAnsi="Times New Roman" w:cs="Times New Roman"/>
          <w:sz w:val="24"/>
          <w:szCs w:val="24"/>
        </w:rPr>
        <w:t>ства, к получению знаний, качественного образования с учётом личностных интересов и общественных потребностей.</w:t>
      </w:r>
    </w:p>
    <w:p w:rsidR="00153BF8" w:rsidRDefault="00153BF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_GoBack"/>
      <w:bookmarkEnd w:id="4"/>
    </w:p>
    <w:p w:rsidR="00153BF8" w:rsidRDefault="00EB4B1B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Тематическое планирование</w:t>
      </w:r>
      <w:r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53BF8" w:rsidRDefault="00EB4B1B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 класс</w:t>
      </w:r>
      <w:r>
        <w:rPr>
          <w:rFonts w:ascii="Times New Roman" w:eastAsia="Arial" w:hAnsi="Times New Roman" w:cs="Times New Roman"/>
          <w:color w:val="181818"/>
          <w:sz w:val="24"/>
          <w:szCs w:val="24"/>
          <w:lang w:eastAsia="ru-RU"/>
        </w:rPr>
        <w:t xml:space="preserve"> </w:t>
      </w:r>
    </w:p>
    <w:tbl>
      <w:tblPr>
        <w:tblStyle w:val="TableGrid"/>
        <w:tblW w:w="10632" w:type="dxa"/>
        <w:tblInd w:w="-719" w:type="dxa"/>
        <w:tblCellMar>
          <w:top w:w="20" w:type="dxa"/>
          <w:left w:w="110" w:type="dxa"/>
          <w:right w:w="141" w:type="dxa"/>
        </w:tblCellMar>
        <w:tblLook w:val="04A0" w:firstRow="1" w:lastRow="0" w:firstColumn="1" w:lastColumn="0" w:noHBand="0" w:noVBand="1"/>
      </w:tblPr>
      <w:tblGrid>
        <w:gridCol w:w="542"/>
        <w:gridCol w:w="1922"/>
        <w:gridCol w:w="2721"/>
        <w:gridCol w:w="1818"/>
        <w:gridCol w:w="3629"/>
      </w:tblGrid>
      <w:tr w:rsidR="00153BF8">
        <w:trPr>
          <w:trHeight w:val="543"/>
        </w:trPr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ЭОР</w:t>
            </w:r>
          </w:p>
        </w:tc>
        <w:tc>
          <w:tcPr>
            <w:tcW w:w="3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Виды деятельности</w:t>
            </w:r>
          </w:p>
        </w:tc>
      </w:tr>
      <w:tr w:rsidR="00153BF8">
        <w:trPr>
          <w:trHeight w:val="323"/>
        </w:trPr>
        <w:tc>
          <w:tcPr>
            <w:tcW w:w="7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Четвёртый год обучения 34 часа</w:t>
            </w:r>
          </w:p>
        </w:tc>
        <w:tc>
          <w:tcPr>
            <w:tcW w:w="36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153BF8" w:rsidRDefault="00153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3BF8">
        <w:trPr>
          <w:trHeight w:val="1855"/>
        </w:trPr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— наша Родина (1 ч)</w:t>
            </w:r>
          </w:p>
        </w:tc>
        <w:tc>
          <w:tcPr>
            <w:tcW w:w="2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— многонациональное государство. Духовный мир человека. Культурные традиции. Культурное многообразие России. Народы и религии в России. Традиционные религии народов России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</w:p>
        </w:tc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8" w:rsidRDefault="00EB4B1B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hyperlink r:id="rId8" w:history="1"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http://school-collection.</w:t>
              </w:r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shd w:val="clear" w:color="auto" w:fill="FFFFFF"/>
                  <w:lang w:val="en-US" w:eastAsia="ru-RU"/>
                </w:rPr>
                <w:t>e</w:t>
              </w:r>
              <w:proofErr w:type="spellStart"/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du</w:t>
              </w:r>
              <w:proofErr w:type="spellEnd"/>
            </w:hyperlink>
          </w:p>
          <w:p w:rsidR="00153BF8" w:rsidRDefault="00153BF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153BF8" w:rsidRDefault="00153BF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153BF8" w:rsidRDefault="00153BF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</w:p>
          <w:p w:rsidR="00153BF8" w:rsidRDefault="00153BF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153BF8" w:rsidRDefault="00153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3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Использовать систему условных обозначений при выполнении заданий, рассматривать иллюстративный материал, соотносить текст с иллюстрациями;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 xml:space="preserve">Читать и отвечать на вопросы по </w:t>
            </w: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прочитанному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Разм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ышлять о роли духовных традиций народов России, их значении в жизни человека, семьи, общества, духовном мире человека;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Называть традиционные религии в России, народы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7FDF7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самостоятельно оценивать свои достижения;);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 xml:space="preserve">Приводить примеры единения народов России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(например «День народного единства» и т.д.);</w:t>
            </w:r>
          </w:p>
        </w:tc>
      </w:tr>
    </w:tbl>
    <w:p w:rsidR="00153BF8" w:rsidRDefault="00153BF8">
      <w:pPr>
        <w:spacing w:after="0"/>
        <w:ind w:right="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TableGrid"/>
        <w:tblW w:w="10632" w:type="dxa"/>
        <w:tblInd w:w="-719" w:type="dxa"/>
        <w:tblLayout w:type="fixed"/>
        <w:tblCellMar>
          <w:top w:w="20" w:type="dxa"/>
          <w:left w:w="108" w:type="dxa"/>
          <w:right w:w="112" w:type="dxa"/>
        </w:tblCellMar>
        <w:tblLook w:val="04A0" w:firstRow="1" w:lastRow="0" w:firstColumn="1" w:lastColumn="0" w:noHBand="0" w:noVBand="1"/>
      </w:tblPr>
      <w:tblGrid>
        <w:gridCol w:w="567"/>
        <w:gridCol w:w="1985"/>
        <w:gridCol w:w="2693"/>
        <w:gridCol w:w="1843"/>
        <w:gridCol w:w="3544"/>
      </w:tblGrid>
      <w:tr w:rsidR="00153BF8">
        <w:trPr>
          <w:trHeight w:val="22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 и религия. Введение в православную духовную традицию (2 ч)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 и религия. Что такое культура? Что такое религия? Как человек создаёт культуру. Истоки русской культуры — в православной религии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8" w:rsidRDefault="00153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hyperlink r:id="rId9" w:history="1">
              <w:r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http://school-collection.edu</w:t>
              </w:r>
            </w:hyperlink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Выделять тему и идею учебного текста, формулировать вопросы к тексту и отвечать на них.</w:t>
            </w:r>
          </w:p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 соотношение культуры и религии, сущность культуры, значение религии как духовной 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льтуры человека, народа, общества.</w:t>
            </w:r>
          </w:p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Рассказывать о том, как человек создаёт культуру; об истоках русской культуры в православной религии.</w:t>
            </w:r>
          </w:p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свои достижения.</w:t>
            </w:r>
          </w:p>
        </w:tc>
      </w:tr>
      <w:tr w:rsidR="00153BF8">
        <w:trPr>
          <w:trHeight w:val="13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 что верят православные христиане (4 ч)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Бог — Творец,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оторый создал весь мир и человеческий род. Бог есть Любовь. Бог и человек. Вера в Бога и её влияние на поступки людей. Что такое православие. Бог-Троица. Что значит</w:t>
            </w:r>
          </w:p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молиться. Кто такие святые. Священное Предание. Священное Писание христиан — Библия. Ветхий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Новый Заветы в Библии.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0" w:history="1">
              <w:r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https</w:t>
              </w:r>
              <w:r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clever</w:t>
              </w:r>
              <w:r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-</w:t>
              </w:r>
              <w:r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lab</w:t>
              </w:r>
              <w:r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pro</w:t>
              </w:r>
              <w:r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  <w:r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mod</w:t>
              </w:r>
              <w:r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  <w:r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page</w:t>
              </w:r>
              <w:r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  <w:r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view</w:t>
              </w:r>
              <w:r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php</w:t>
              </w:r>
              <w:proofErr w:type="spellEnd"/>
              <w:r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?</w:t>
              </w:r>
              <w:r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id</w:t>
              </w:r>
              <w:r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=3</w:t>
              </w:r>
            </w:hyperlink>
          </w:p>
          <w:p w:rsidR="00153BF8" w:rsidRDefault="00153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1" w:history="1">
              <w:r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http://school-collection.edu</w:t>
              </w:r>
            </w:hyperlink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8" w:rsidRDefault="00EB4B1B">
            <w:pPr>
              <w:spacing w:after="0" w:line="240" w:lineRule="auto"/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ключевые понятия темы в устной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письменной речи, применять их при анализе и оценке фактов действительности.</w:t>
            </w:r>
          </w:p>
          <w:p w:rsidR="00153BF8" w:rsidRDefault="00EB4B1B">
            <w:pPr>
              <w:spacing w:after="0" w:line="240" w:lineRule="auto"/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Раскрывать своими словами первоначальные представления о мировоззрении (картине мира) в православии, вероучении о Боге-Троице, Творении, человеке, Богочеловеке Иисусе Христе как Сп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асителе, Церкви.</w:t>
            </w:r>
          </w:p>
          <w:p w:rsidR="00153BF8" w:rsidRDefault="00EB4B1B">
            <w:pPr>
              <w:spacing w:after="0" w:line="240" w:lineRule="auto"/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Пересказывать прочитанное, составлять рассказ с введением в него новых фактов; соотносить 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читанное с личным жизненным опытом.</w:t>
            </w:r>
          </w:p>
          <w:p w:rsidR="00153BF8" w:rsidRDefault="00EB4B1B">
            <w:pPr>
              <w:spacing w:after="0" w:line="240" w:lineRule="auto"/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Рассказывать о том, как вера в Бога влияет на п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ступки людей, что такое молитва, кто такие святые, что так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ое Священное Предание Церкви, что его составляет, о Священном Писании (Библии), Ветхом и Новом Заветах.</w:t>
            </w:r>
          </w:p>
          <w:p w:rsidR="00153BF8" w:rsidRDefault="00EB4B1B">
            <w:pPr>
              <w:spacing w:after="0" w:line="240" w:lineRule="auto"/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свои достижения.</w:t>
            </w:r>
          </w:p>
        </w:tc>
      </w:tr>
      <w:tr w:rsidR="00153BF8">
        <w:trPr>
          <w:trHeight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Добро и зло в православной традиции. Золотое правило нравственности. Любовь 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ближнему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(4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Добро. Зло. Грех. Работа совести. Покаяние. Десять ветхозаветных заповедей, данных Богом Моисею.</w:t>
            </w:r>
          </w:p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Заповеди Иисуса Христа — Заповеди Блаженств, 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содержание и соотношение 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есятью заповедями. Кто для христиан ближний,</w:t>
            </w:r>
          </w:p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любовь 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ближним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«Золотое правило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нравственности» в православной культуре. Святость в православной традиции, святые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8" w:rsidRDefault="00EB4B1B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hyperlink r:id="rId12" w:history="1"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https://clever-lab.pro/mod/page/view.php?id=3</w:t>
              </w:r>
            </w:hyperlink>
          </w:p>
          <w:p w:rsidR="00153BF8" w:rsidRDefault="00153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Рассказывать о том, что такое заповеди Бога, какие заповеди Бог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дал Моисею. Анализировать содержание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есяти ветхозаветных заповедей с религиозной и нравственно-этической точки зрения. Рассуждать о возможности и необходимости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соблюдения нравственных норм жизни (свобода, разум, совесть, доброта, любовь).</w:t>
            </w:r>
          </w:p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Рассказывать о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равственных заповедях Иисуса Христа — Заповедях Блаженства, их соотношении 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есятью ветхозаветными заповедями.</w:t>
            </w:r>
          </w:p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Объяснять понимание в православном христианстве, кто такой ближний, что означает любовь 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ближнему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как понимается в православной традиции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«золотое правило нравственности» (поступайте с другими так, как хотели бы, чтобы с вами поступили), о святости и святых в православной традиции.</w:t>
            </w:r>
          </w:p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Размышлять и рассуждать на морально-этические темы.</w:t>
            </w:r>
          </w:p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свои достижения.</w:t>
            </w:r>
          </w:p>
        </w:tc>
      </w:tr>
      <w:tr w:rsidR="00153BF8">
        <w:trPr>
          <w:trHeight w:val="13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Отношение к труду. Долг и ответственность (2 ч)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Заповеди Творца Прародителям. Отношение к труду в Православии. Уважение к труду. Совесть. Нравственный долг и ответственность человека в православной традиции.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8" w:rsidRDefault="00EB4B1B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https</w:t>
              </w:r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easyen</w:t>
              </w:r>
              <w:proofErr w:type="spellEnd"/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/</w:t>
              </w:r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load</w:t>
              </w:r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/</w:t>
              </w:r>
              <w:proofErr w:type="spellStart"/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orkseh</w:t>
              </w:r>
              <w:proofErr w:type="spellEnd"/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/294</w:t>
              </w:r>
            </w:hyperlink>
          </w:p>
          <w:p w:rsidR="00153BF8" w:rsidRDefault="00153BF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153BF8" w:rsidRDefault="00153BF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153BF8" w:rsidRDefault="00153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и пересказывать учебный текст. Объяснять значение слов (терминов и понятий) с опорой на текст учебника.</w:t>
            </w:r>
          </w:p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знакомые слова в новом мировоззренческом контексте.</w:t>
            </w:r>
          </w:p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Рассказывать о грехопадении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Прародителей,</w:t>
            </w:r>
          </w:p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заповедях, о роли труда в жизни православных христиан. Устанавливать логическую связь между фактами; участвовать в беседе.</w:t>
            </w:r>
          </w:p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прочитанное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точки зрения полученных ранее знаний.</w:t>
            </w:r>
          </w:p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Соотносить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примерами из жизни, литерату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рных произведений.</w:t>
            </w:r>
          </w:p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свои достижения.</w:t>
            </w:r>
          </w:p>
        </w:tc>
      </w:tr>
      <w:tr w:rsidR="00153BF8">
        <w:trPr>
          <w:trHeight w:val="84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Милосердие</w:t>
            </w:r>
          </w:p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сострадание (2 ч)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Милосердие и сострадание в православной христианской традиции. Особенности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христианской морали, отношение к личным врагам. Христианское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милосердие. Милосердие к животным.</w:t>
            </w:r>
          </w:p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Деятельное сострадание людям, нуждающимся.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8" w:rsidRDefault="00EB4B1B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Библиотека </w:t>
            </w:r>
          </w:p>
          <w:p w:rsidR="00153BF8" w:rsidRDefault="00EB4B1B">
            <w:pPr>
              <w:pStyle w:val="a5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ЦОК</w:t>
            </w:r>
          </w:p>
          <w:p w:rsidR="00153BF8" w:rsidRDefault="00EB4B1B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hyperlink r:id="rId14" w:history="1">
              <w:r>
                <w:rPr>
                  <w:rStyle w:val="a4"/>
                </w:rPr>
                <w:t>https://m.edsoo.ru/7f410de8</w:t>
              </w:r>
            </w:hyperlink>
          </w:p>
          <w:p w:rsidR="00153BF8" w:rsidRDefault="00153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Рассуждать о необходимости соблюдения нравственных норм жизни (заботиться о других,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любить друг друга, сочувствовать, не лениться,</w:t>
            </w:r>
            <w:proofErr w:type="gramEnd"/>
          </w:p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 лгать).</w:t>
            </w:r>
          </w:p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Раскрывать основное содержание нравственных категорий в православной культуре, традиции (любовь, вера, милосердие, прощение, покаяние, сострадание, ответственность, послушание, спасение), Заповедей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Блаженства.</w:t>
            </w:r>
            <w:proofErr w:type="gramEnd"/>
          </w:p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примере милосердия и сострадания объяснять нравственный идеал православной культуры.</w:t>
            </w:r>
          </w:p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Выражать первоначальный опыт осмысления и нравственной оценки поступков, поведения</w:t>
            </w:r>
          </w:p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(своих и других людей) с позиций православной этики, понимания милосердия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сострадания</w:t>
            </w:r>
          </w:p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православной культуре.</w:t>
            </w:r>
          </w:p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свои достижения.</w:t>
            </w:r>
          </w:p>
        </w:tc>
      </w:tr>
      <w:tr w:rsidR="00153BF8">
        <w:trPr>
          <w:trHeight w:val="167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Православие в России (5 ч)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Крещение Руси. Святые равноапостольные княгиня Ольга и князь Владимир Креститель. Развитие православной культуры, распространен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 христианства на Руси. Святая Русь. Русские святые. Православие в русской культуре, в современной России.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8" w:rsidRDefault="00EB4B1B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https</w:t>
              </w:r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easyen</w:t>
              </w:r>
              <w:proofErr w:type="spellEnd"/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/</w:t>
              </w:r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load</w:t>
              </w:r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/</w:t>
              </w:r>
              <w:proofErr w:type="spellStart"/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orkseh</w:t>
              </w:r>
              <w:proofErr w:type="spellEnd"/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/294</w:t>
              </w:r>
            </w:hyperlink>
          </w:p>
          <w:p w:rsidR="00153BF8" w:rsidRDefault="00153BF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153BF8" w:rsidRDefault="00153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 значение слов (терминов и понятий) с опорой на учебн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ый текст.</w:t>
            </w:r>
          </w:p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поиск необходимой информации для выполнения заданий.</w:t>
            </w:r>
          </w:p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Рассказывать, как христианство пришло на Русь, о Крещении Руси равноапостольным князем Владимиром, почему Русь называют Святой,</w:t>
            </w:r>
          </w:p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русских святых, житиях святых.</w:t>
            </w:r>
          </w:p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Соотносить содержан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ие текста 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иллюстративным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рядом.</w:t>
            </w:r>
          </w:p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речевые средства, навыки смыслового чтения учебных текстов, участвовать в беседе. Проверять себя и самостоятельно оценивать свои достижения.</w:t>
            </w:r>
          </w:p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 рассказывать о праздновании Крещения Руси, Дней славянской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письменности и культуры. Уметь использовать электронные формы учебника (ЭФУ).</w:t>
            </w:r>
          </w:p>
        </w:tc>
      </w:tr>
    </w:tbl>
    <w:p w:rsidR="00153BF8" w:rsidRDefault="00153BF8">
      <w:pPr>
        <w:spacing w:after="0"/>
        <w:ind w:right="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TableGrid"/>
        <w:tblW w:w="10632" w:type="dxa"/>
        <w:tblInd w:w="-719" w:type="dxa"/>
        <w:tblLayout w:type="fixed"/>
        <w:tblCellMar>
          <w:top w:w="20" w:type="dxa"/>
          <w:left w:w="110" w:type="dxa"/>
          <w:right w:w="111" w:type="dxa"/>
        </w:tblCellMar>
        <w:tblLook w:val="04A0" w:firstRow="1" w:lastRow="0" w:firstColumn="1" w:lastColumn="0" w:noHBand="0" w:noVBand="1"/>
      </w:tblPr>
      <w:tblGrid>
        <w:gridCol w:w="567"/>
        <w:gridCol w:w="1985"/>
        <w:gridCol w:w="2693"/>
        <w:gridCol w:w="1843"/>
        <w:gridCol w:w="3544"/>
      </w:tblGrid>
      <w:tr w:rsidR="00153BF8">
        <w:trPr>
          <w:trHeight w:val="1416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Православный храм и другие святыни (3 ч)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Православный храм — его устройство и убранство.</w:t>
            </w:r>
          </w:p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Алтарь, Царские врата, иконостас, притвор. Нормы поведения в православном храме. Миря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и священнослужители. Богослужение в храме. Таинства Церкви. Монастыри, монашество.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8" w:rsidRDefault="00EB4B1B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https</w:t>
              </w:r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easyen</w:t>
              </w:r>
              <w:proofErr w:type="spellEnd"/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/</w:t>
              </w:r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load</w:t>
              </w:r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/</w:t>
              </w:r>
              <w:proofErr w:type="spellStart"/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orkseh</w:t>
              </w:r>
              <w:proofErr w:type="spellEnd"/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/294</w:t>
              </w:r>
            </w:hyperlink>
          </w:p>
          <w:p w:rsidR="00153BF8" w:rsidRDefault="00153BF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153BF8" w:rsidRDefault="00153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53BF8" w:rsidRDefault="00153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8" w:rsidRDefault="00EB4B1B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 значение слов (терминов и понятий) с опорой на учебный текст.</w:t>
            </w:r>
          </w:p>
          <w:p w:rsidR="00153BF8" w:rsidRDefault="00EB4B1B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 поиск необходимой информации для выполнения заданий.</w:t>
            </w:r>
          </w:p>
          <w:p w:rsidR="00153BF8" w:rsidRDefault="00EB4B1B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Соотносить содержание текста 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иллюстративным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рядом.</w:t>
            </w:r>
          </w:p>
          <w:p w:rsidR="00153BF8" w:rsidRDefault="00EB4B1B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Рассказывать о назначении и устройстве православного храма (собственно храм, притвор, алтарь, иконы, иконостас), нормах поведения в храме, общения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мирянами и священнослужителями, богослужениях в храмах, Таинствах, о монашестве и монастырях в православной традиции. Проверять себя и самостоятельно оценивать свои достижения.</w:t>
            </w:r>
          </w:p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электронных форм учебника (ЭФУ).</w:t>
            </w:r>
          </w:p>
        </w:tc>
      </w:tr>
      <w:tr w:rsidR="00153BF8">
        <w:trPr>
          <w:trHeight w:val="1137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Символический язык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православной культуры: христианское искусство (иконы, фрески, церковное пение, прикладное искусство), православный календарь.</w:t>
            </w:r>
          </w:p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Праздники (6 ч)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Христианская символика. Крест Христов. Православная художественная культура. Православная икона, виды икон. Церков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пение. Церковное прикладное искусство.</w:t>
            </w:r>
          </w:p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Православный календарь. Праздники и посты в православном календаре. Двунадесятые праздники. Воскресение Христово (Пасха). Рождество Христово. Праздники святым.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8" w:rsidRDefault="00153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 значение слов (терминов и понятий) с опоро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на учебный текст.</w:t>
            </w:r>
          </w:p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христианскую символику, объяснять своими словами её смысл и значение в православной культуре.</w:t>
            </w:r>
          </w:p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Рассказывать о художественной культуре в православной традиции, о церковном пении, иконописи, особенностях икон в сравнении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картинами. Называть православные праздники, объяснять их значение (не менее трёх, включая Воскресение Христово и Рождество Христово), о православных постах, назначении поста в жизни православных христиан.</w:t>
            </w:r>
          </w:p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свои дост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ижения.</w:t>
            </w:r>
          </w:p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электронных форм учебника (ЭФУ.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Православные праздники: «Воскресение Христово (Пасха)», «Рождество Христово», «День славянской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письменности и культуры», «День семьи, любви и верности.</w:t>
            </w:r>
          </w:p>
        </w:tc>
      </w:tr>
      <w:tr w:rsidR="00153BF8">
        <w:trPr>
          <w:trHeight w:val="85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Христианская семья и её ценности (3 ч)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Семья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православной традиции — Малая Церковь. Таинство Венчания. Любовь в отношениях родителей, членов семьи. Взаимное прощение и терпение членов семьи. Семейные традиции, праздники. Образцы православной семьи, отношений в семье.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8" w:rsidRDefault="00EB4B1B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Библиотека </w:t>
            </w:r>
          </w:p>
          <w:p w:rsidR="00153BF8" w:rsidRDefault="00EB4B1B">
            <w:pPr>
              <w:pStyle w:val="a5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ЦОК</w:t>
            </w:r>
          </w:p>
          <w:p w:rsidR="00153BF8" w:rsidRDefault="00EB4B1B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hyperlink r:id="rId17" w:history="1">
              <w:r>
                <w:rPr>
                  <w:rStyle w:val="a4"/>
                </w:rPr>
                <w:t>https://m.edsoo.ru/7f410de8</w:t>
              </w:r>
            </w:hyperlink>
          </w:p>
          <w:p w:rsidR="00153BF8" w:rsidRDefault="00153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 значение слов (терминов и понятий) с опорой на учебный текст.</w:t>
            </w:r>
          </w:p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Рассказывать о традициях заключения брака, о том, что такое православная семья, Таинство</w:t>
            </w:r>
          </w:p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Венчания, о взаимоотношениях в правосл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авной семье на примерах житий святых, литературных произведений.</w:t>
            </w:r>
          </w:p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Размышлять и рассуждать на морально-этические темы.</w:t>
            </w:r>
          </w:p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Раскрывать основное содержание норм отношений в православной в семье, обязанностей и ответственности членов семьи, отношении детей и родите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лей.</w:t>
            </w:r>
          </w:p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поиск необходимой информации для выполнения заданий.</w:t>
            </w:r>
          </w:p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навыки осознанного построения речевых высказываний в соответствии с коммуникативными задачами.</w:t>
            </w:r>
          </w:p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свои достижения</w:t>
            </w:r>
          </w:p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Праздник «День семьи,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любви и верности».</w:t>
            </w:r>
          </w:p>
        </w:tc>
      </w:tr>
      <w:tr w:rsidR="00153BF8">
        <w:trPr>
          <w:trHeight w:val="85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Любовь и уважение к Отечеству. Патриотизм многонационального и многоконфессионального народа России (2 ч)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8" w:rsidRDefault="00EB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Служение человека обществу, Родине. Патриотизм многонационального и многоконфессионального народа России. Война справедливая —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оборонительная. Святые защитники Отечества.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8" w:rsidRDefault="00EB4B1B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https</w:t>
              </w:r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easyen</w:t>
              </w:r>
              <w:proofErr w:type="spellEnd"/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/</w:t>
              </w:r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load</w:t>
              </w:r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/</w:t>
              </w:r>
              <w:proofErr w:type="spellStart"/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orkseh</w:t>
              </w:r>
              <w:proofErr w:type="spellEnd"/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/294</w:t>
              </w:r>
            </w:hyperlink>
          </w:p>
          <w:p w:rsidR="00153BF8" w:rsidRDefault="00153BF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153BF8" w:rsidRDefault="00153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Закреплять и систематизировать представления о духовных традициях многонационального народа России, духовном мире человека,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религии, религиях народов России, их значении в жизни человека, семьи, общества.</w:t>
            </w:r>
          </w:p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Проводить соотношение между религией и Отечеством, объяснять отношение православных христиан к Отечеству, защите Родины, патриотизму.</w:t>
            </w:r>
          </w:p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Отвечать на вопросы, соотносить определен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 с понятиями, делать выводы.</w:t>
            </w:r>
          </w:p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Использовать основные понятия темы в устной и письменной речи.</w:t>
            </w:r>
          </w:p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свои достижения.</w:t>
            </w:r>
          </w:p>
        </w:tc>
      </w:tr>
    </w:tbl>
    <w:p w:rsidR="00153BF8" w:rsidRDefault="00153BF8">
      <w:pPr>
        <w:spacing w:line="240" w:lineRule="auto"/>
        <w:rPr>
          <w:rFonts w:ascii="Times New Roman" w:hAnsi="Times New Roman" w:cs="Times New Roman"/>
        </w:rPr>
      </w:pPr>
    </w:p>
    <w:p w:rsidR="00153BF8" w:rsidRDefault="00153BF8">
      <w:pPr>
        <w:spacing w:line="240" w:lineRule="auto"/>
        <w:rPr>
          <w:rFonts w:ascii="Times New Roman" w:hAnsi="Times New Roman" w:cs="Times New Roman"/>
        </w:rPr>
      </w:pPr>
    </w:p>
    <w:p w:rsidR="00153BF8" w:rsidRDefault="00153BF8">
      <w:pPr>
        <w:spacing w:line="240" w:lineRule="auto"/>
        <w:rPr>
          <w:rFonts w:ascii="Times New Roman" w:hAnsi="Times New Roman" w:cs="Times New Roman"/>
        </w:rPr>
      </w:pPr>
    </w:p>
    <w:p w:rsidR="00153BF8" w:rsidRDefault="00153BF8">
      <w:pPr>
        <w:spacing w:line="240" w:lineRule="auto"/>
        <w:rPr>
          <w:rFonts w:ascii="Times New Roman" w:hAnsi="Times New Roman" w:cs="Times New Roman"/>
        </w:rPr>
      </w:pPr>
    </w:p>
    <w:p w:rsidR="00153BF8" w:rsidRDefault="00153BF8">
      <w:pPr>
        <w:spacing w:line="240" w:lineRule="auto"/>
        <w:rPr>
          <w:rFonts w:ascii="Times New Roman" w:hAnsi="Times New Roman" w:cs="Times New Roman"/>
        </w:rPr>
      </w:pPr>
    </w:p>
    <w:p w:rsidR="00153BF8" w:rsidRDefault="00153BF8">
      <w:pPr>
        <w:spacing w:line="240" w:lineRule="auto"/>
        <w:rPr>
          <w:rFonts w:ascii="Times New Roman" w:hAnsi="Times New Roman" w:cs="Times New Roman"/>
        </w:rPr>
      </w:pPr>
    </w:p>
    <w:p w:rsidR="00153BF8" w:rsidRDefault="00153BF8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53BF8" w:rsidRDefault="00153BF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53BF8" w:rsidRDefault="00EB4B1B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Календарно-тематическое планирование</w:t>
      </w:r>
    </w:p>
    <w:p w:rsidR="00153BF8" w:rsidRDefault="00EB4B1B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 класс</w:t>
      </w:r>
    </w:p>
    <w:tbl>
      <w:tblPr>
        <w:tblW w:w="9427" w:type="dxa"/>
        <w:tblInd w:w="-57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3"/>
        <w:gridCol w:w="3161"/>
        <w:gridCol w:w="680"/>
        <w:gridCol w:w="1148"/>
        <w:gridCol w:w="1404"/>
        <w:gridCol w:w="1407"/>
        <w:gridCol w:w="1294"/>
      </w:tblGrid>
      <w:tr w:rsidR="00153BF8">
        <w:trPr>
          <w:trHeight w:val="497"/>
        </w:trPr>
        <w:tc>
          <w:tcPr>
            <w:tcW w:w="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1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2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4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изучения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Виды, формы контроля</w:t>
            </w:r>
          </w:p>
        </w:tc>
      </w:tr>
      <w:tr w:rsidR="00153BF8">
        <w:trPr>
          <w:trHeight w:val="828"/>
        </w:trPr>
        <w:tc>
          <w:tcPr>
            <w:tcW w:w="3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BF8" w:rsidRDefault="00153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BF8" w:rsidRDefault="00153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 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BF8" w:rsidRDefault="00153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BF8" w:rsidRDefault="00153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BF8">
        <w:trPr>
          <w:trHeight w:val="1234"/>
        </w:trPr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- наша Родина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неделя</w:t>
            </w:r>
          </w:p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04.09 – 08.09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опрос, практическая работа;</w:t>
            </w:r>
          </w:p>
        </w:tc>
      </w:tr>
      <w:tr w:rsidR="00153BF8">
        <w:trPr>
          <w:trHeight w:val="828"/>
        </w:trPr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Культура и религия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неделя</w:t>
            </w:r>
          </w:p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11.09 - 15.09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Устный опрос, практическая работа;</w:t>
            </w:r>
          </w:p>
        </w:tc>
      </w:tr>
      <w:tr w:rsidR="00153BF8">
        <w:trPr>
          <w:trHeight w:val="830"/>
        </w:trPr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100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христианство пришло на Русь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100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100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100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неделя</w:t>
            </w:r>
          </w:p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18.09 - 22.09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Устный опрос, практическая работа;</w:t>
            </w:r>
          </w:p>
        </w:tc>
      </w:tr>
      <w:tr w:rsidR="00153BF8">
        <w:trPr>
          <w:trHeight w:val="1042"/>
        </w:trPr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Бог, мир, человек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неделя</w:t>
            </w:r>
          </w:p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25.09 - 29.09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Устный опрос, практическая работа;</w:t>
            </w:r>
          </w:p>
        </w:tc>
      </w:tr>
      <w:tr w:rsidR="00153BF8">
        <w:trPr>
          <w:trHeight w:val="828"/>
        </w:trPr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неделя</w:t>
            </w:r>
          </w:p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02.10 - 06.10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Устный опрос, практическая работа;</w:t>
            </w:r>
          </w:p>
        </w:tc>
      </w:tr>
      <w:tr w:rsidR="00153BF8">
        <w:trPr>
          <w:trHeight w:val="828"/>
        </w:trPr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Ошибка первых людей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неделя</w:t>
            </w:r>
          </w:p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16.10 – 20.10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Устный опрос, практическа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я работа; </w:t>
            </w:r>
          </w:p>
        </w:tc>
      </w:tr>
      <w:tr w:rsidR="00153BF8">
        <w:trPr>
          <w:trHeight w:val="828"/>
        </w:trPr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Вдали от рая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неделя</w:t>
            </w:r>
          </w:p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23.10 – 27.10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Устный опрос, практическая работа;</w:t>
            </w:r>
          </w:p>
        </w:tc>
      </w:tr>
      <w:tr w:rsidR="00153BF8">
        <w:trPr>
          <w:trHeight w:val="922"/>
        </w:trPr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ожидании Спасителя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неделя</w:t>
            </w:r>
          </w:p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30.10 – 03.11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Устный опрос, практическая работа;</w:t>
            </w:r>
          </w:p>
        </w:tc>
      </w:tr>
      <w:tr w:rsidR="00153BF8">
        <w:trPr>
          <w:trHeight w:val="828"/>
        </w:trPr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Десять заповедей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неделя</w:t>
            </w:r>
          </w:p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07.11 – 10.11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Устный опрос, практическая работа;</w:t>
            </w:r>
          </w:p>
        </w:tc>
      </w:tr>
      <w:tr w:rsidR="00153BF8">
        <w:trPr>
          <w:trHeight w:val="1018"/>
        </w:trPr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 w:righ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Благовещенье. Рождество Христово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неделя</w:t>
            </w:r>
          </w:p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13.11 – 17.11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Устный опрос, практическая работа;</w:t>
            </w:r>
          </w:p>
        </w:tc>
      </w:tr>
      <w:tr w:rsidR="00153BF8">
        <w:trPr>
          <w:trHeight w:val="828"/>
        </w:trPr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Богоявление. Искушение в пустыне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неделя</w:t>
            </w:r>
          </w:p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27.11 – 01.12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опрос, практическая работа; </w:t>
            </w:r>
          </w:p>
        </w:tc>
      </w:tr>
      <w:tr w:rsidR="00153BF8">
        <w:trPr>
          <w:trHeight w:val="828"/>
        </w:trPr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Нагорная проповедь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неделя</w:t>
            </w:r>
          </w:p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04.12 – 08.12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Устный опрос, практическая работа;</w:t>
            </w:r>
          </w:p>
        </w:tc>
      </w:tr>
      <w:tr w:rsidR="00153BF8">
        <w:trPr>
          <w:trHeight w:val="874"/>
        </w:trPr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Евангельские притчи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неделя</w:t>
            </w:r>
          </w:p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11.12 – 15.12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опрос, практическая работа; </w:t>
            </w:r>
          </w:p>
        </w:tc>
      </w:tr>
      <w:tr w:rsidR="00153BF8">
        <w:trPr>
          <w:trHeight w:val="828"/>
        </w:trPr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53BF8" w:rsidRDefault="00EB4B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неделя</w:t>
            </w:r>
          </w:p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18.12 – 22.12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Устный опрос, практическая работа;</w:t>
            </w:r>
          </w:p>
        </w:tc>
      </w:tr>
      <w:tr w:rsidR="00153BF8">
        <w:trPr>
          <w:trHeight w:val="1016"/>
        </w:trPr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Пасха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неделя</w:t>
            </w:r>
          </w:p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25.12 – 29.12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опрос, практическая работа; </w:t>
            </w:r>
          </w:p>
        </w:tc>
      </w:tr>
      <w:tr w:rsidR="00153BF8">
        <w:trPr>
          <w:trHeight w:val="1500"/>
        </w:trPr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 w:right="5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Творческие работы учащихся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неделя</w:t>
            </w:r>
          </w:p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08.01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Устный опрос, практическая работа;</w:t>
            </w:r>
          </w:p>
        </w:tc>
      </w:tr>
      <w:tr w:rsidR="00153BF8">
        <w:trPr>
          <w:trHeight w:val="1491"/>
        </w:trPr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Подведение итогов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неделя</w:t>
            </w:r>
          </w:p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15.01 – 19.01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Устный опрос, практическая работа;</w:t>
            </w:r>
          </w:p>
        </w:tc>
      </w:tr>
      <w:tr w:rsidR="00153BF8">
        <w:trPr>
          <w:trHeight w:val="830"/>
        </w:trPr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100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18.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100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Храмы России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100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100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100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неделя</w:t>
            </w:r>
          </w:p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22.01 – 26.01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Устный опрос, практическая работа;</w:t>
            </w:r>
          </w:p>
        </w:tc>
      </w:tr>
      <w:tr w:rsidR="00153BF8">
        <w:trPr>
          <w:trHeight w:val="986"/>
        </w:trPr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 w:right="8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Икона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неделя</w:t>
            </w:r>
          </w:p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02.02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Устный опрос, практическая работа;</w:t>
            </w:r>
          </w:p>
        </w:tc>
      </w:tr>
      <w:tr w:rsidR="00153BF8">
        <w:trPr>
          <w:trHeight w:val="1001"/>
        </w:trPr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Церковнославянский язык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неделя</w:t>
            </w:r>
          </w:p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05.02 – 09.02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Устный опрос, практическая работа;</w:t>
            </w:r>
          </w:p>
        </w:tc>
      </w:tr>
      <w:tr w:rsidR="00153BF8">
        <w:trPr>
          <w:trHeight w:val="845"/>
        </w:trPr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Православная молитва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неделя</w:t>
            </w:r>
          </w:p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12.02 – 16.02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Устный опрос, практическая работа;</w:t>
            </w:r>
          </w:p>
        </w:tc>
      </w:tr>
      <w:tr w:rsidR="00153BF8">
        <w:trPr>
          <w:trHeight w:val="828"/>
        </w:trPr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Церковь</w:t>
            </w:r>
          </w:p>
          <w:p w:rsidR="00153BF8" w:rsidRDefault="00153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неделя</w:t>
            </w:r>
          </w:p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26.02 – 01.03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Устный опрос, практическая работа;</w:t>
            </w:r>
          </w:p>
        </w:tc>
      </w:tr>
      <w:tr w:rsidR="00153BF8">
        <w:trPr>
          <w:trHeight w:val="865"/>
        </w:trPr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Причастие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неделя</w:t>
            </w:r>
          </w:p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04.03 – 07.03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Устный опрос, практическая работа;</w:t>
            </w:r>
          </w:p>
        </w:tc>
      </w:tr>
      <w:tr w:rsidR="00153BF8">
        <w:trPr>
          <w:trHeight w:val="828"/>
        </w:trPr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Покаяние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неделя</w:t>
            </w:r>
          </w:p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11.03 – 15.03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Устный опрос, практическая работа;</w:t>
            </w:r>
          </w:p>
        </w:tc>
      </w:tr>
      <w:tr w:rsidR="00153BF8">
        <w:trPr>
          <w:trHeight w:val="1431"/>
        </w:trPr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Подвиг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неделя</w:t>
            </w:r>
          </w:p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18.03 – 22.03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Устный опрос, практическая работа;</w:t>
            </w:r>
          </w:p>
        </w:tc>
      </w:tr>
      <w:tr w:rsidR="00153BF8">
        <w:trPr>
          <w:trHeight w:val="842"/>
        </w:trPr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Брак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неделя</w:t>
            </w:r>
          </w:p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25.03 – 29.03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Устный опрос, практическая работа;</w:t>
            </w:r>
          </w:p>
        </w:tc>
      </w:tr>
      <w:tr w:rsidR="00153BF8">
        <w:trPr>
          <w:trHeight w:val="1502"/>
        </w:trPr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100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Родители и дети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100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100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100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неделя</w:t>
            </w:r>
          </w:p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08.04 – 12.04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Устный опрос, практическая работа;</w:t>
            </w:r>
          </w:p>
        </w:tc>
      </w:tr>
      <w:tr w:rsidR="00153BF8">
        <w:trPr>
          <w:trHeight w:val="828"/>
        </w:trPr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Монашество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неделя</w:t>
            </w:r>
          </w:p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15.04 – 19.04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Устный опрос, практическая работа;</w:t>
            </w:r>
          </w:p>
        </w:tc>
      </w:tr>
      <w:tr w:rsidR="00153BF8">
        <w:trPr>
          <w:trHeight w:val="828"/>
        </w:trPr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 и творчество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неделя</w:t>
            </w:r>
          </w:p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22.04 – 26.04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Устный опрос, практическа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я работа;</w:t>
            </w:r>
          </w:p>
        </w:tc>
      </w:tr>
      <w:tr w:rsidR="00153BF8">
        <w:trPr>
          <w:trHeight w:val="1144"/>
        </w:trPr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30.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Любовь – вершина добродетелей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неделя</w:t>
            </w:r>
          </w:p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29.04 – 08.05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Устный опрос, практическая работа;</w:t>
            </w:r>
          </w:p>
        </w:tc>
      </w:tr>
    </w:tbl>
    <w:p w:rsidR="00153BF8" w:rsidRDefault="00EB4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tbl>
      <w:tblPr>
        <w:tblW w:w="9967" w:type="dxa"/>
        <w:tblInd w:w="-57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"/>
        <w:gridCol w:w="3543"/>
        <w:gridCol w:w="709"/>
        <w:gridCol w:w="1134"/>
        <w:gridCol w:w="1418"/>
        <w:gridCol w:w="1417"/>
        <w:gridCol w:w="1320"/>
      </w:tblGrid>
      <w:tr w:rsidR="00153BF8">
        <w:trPr>
          <w:trHeight w:val="82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Суд Божий и суд человеческий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неделя</w:t>
            </w:r>
          </w:p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13.05 – 17.05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Устный опрос, практическая работа;</w:t>
            </w:r>
          </w:p>
        </w:tc>
      </w:tr>
      <w:tr w:rsidR="00153BF8">
        <w:trPr>
          <w:trHeight w:val="82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Отечество земное и небесное</w:t>
            </w:r>
          </w:p>
          <w:p w:rsidR="00153BF8" w:rsidRDefault="00153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неделя</w:t>
            </w:r>
          </w:p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20.05 – 24.05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Устный опрос, практическая работа;</w:t>
            </w:r>
          </w:p>
        </w:tc>
      </w:tr>
      <w:tr w:rsidR="00153BF8">
        <w:trPr>
          <w:trHeight w:val="15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Выступление учащихся со своими творческими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неделя</w:t>
            </w:r>
          </w:p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27.05 – 31.05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опрос, практическая работа;</w:t>
            </w:r>
          </w:p>
        </w:tc>
      </w:tr>
      <w:tr w:rsidR="00153BF8">
        <w:trPr>
          <w:trHeight w:val="15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творческих проектов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неделя</w:t>
            </w:r>
          </w:p>
          <w:p w:rsidR="00153BF8" w:rsidRDefault="00EB4B1B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03.06-07.06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Самооценка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ценочного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листа»;</w:t>
            </w:r>
          </w:p>
        </w:tc>
      </w:tr>
      <w:tr w:rsidR="00153BF8">
        <w:trPr>
          <w:trHeight w:val="810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100" w:after="200" w:line="240" w:lineRule="auto"/>
              <w:ind w:left="72" w:right="5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100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100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EB4B1B">
            <w:pPr>
              <w:spacing w:before="100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BF8" w:rsidRDefault="00153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53BF8" w:rsidRDefault="00153BF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53BF8" w:rsidRDefault="00EB4B1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Материально-техническое обеспечение</w:t>
      </w:r>
    </w:p>
    <w:p w:rsidR="00153BF8" w:rsidRDefault="00EB4B1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Учебно-методическое и материально – техническое обеспечение образовательного процесса УМК для учителя: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Васильева О.Ю. основы религиозных культур и светской этики: основы православной культуры: учебник для 4 класса М., 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23.</w:t>
      </w:r>
    </w:p>
    <w:p w:rsidR="00153BF8" w:rsidRDefault="00EB4B1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Электронное приложение к учебнику - Васильева О.Ю. основы религиозных культур и светской этики: основы православной культуры: учебник для 4 класса М., 2023.</w:t>
      </w:r>
    </w:p>
    <w:p w:rsidR="00153BF8" w:rsidRDefault="00EB4B1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реализации электронного обучения с применением ЭО и ДОТ используется следующие ресурсы:</w:t>
      </w:r>
    </w:p>
    <w:p w:rsidR="00153BF8" w:rsidRDefault="00EB4B1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Портал дистанционного обучения (http://do2.rcokoit.ru). Интерактивные </w:t>
      </w:r>
    </w:p>
    <w:p w:rsidR="00153BF8" w:rsidRDefault="00EB4B1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курсы по основным предметам школьной программы;</w:t>
      </w:r>
    </w:p>
    <w:p w:rsidR="00153BF8" w:rsidRDefault="00EB4B1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Интерактивные курсы по основным предметам 1-4 классов;</w:t>
      </w:r>
    </w:p>
    <w:p w:rsidR="00153BF8" w:rsidRDefault="00EB4B1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Российская электронная школа (https://resh.edu.ru/).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Видеоуроки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53BF8" w:rsidRDefault="00EB4B1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тренажеры по всем учебным предметам; </w:t>
      </w:r>
    </w:p>
    <w:p w:rsidR="00153BF8" w:rsidRDefault="00EB4B1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Портал Интернет урок (https://interneturok.ru/). Библиотека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видеоуроков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53BF8" w:rsidRDefault="00EB4B1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школьной программе;</w:t>
      </w:r>
    </w:p>
    <w:p w:rsidR="00153BF8" w:rsidRDefault="00EB4B1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Портал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Якласс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(https://www.yaklass.ru/).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Видеоуроки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тренажеры;</w:t>
      </w:r>
    </w:p>
    <w:p w:rsidR="00153BF8" w:rsidRDefault="00EB4B1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Электронные учебники издательства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“Просвещение” (https://media.prosv.ru/);</w:t>
      </w:r>
    </w:p>
    <w:p w:rsidR="00153BF8" w:rsidRDefault="00EB4B1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Технические средства обучения:</w:t>
      </w:r>
    </w:p>
    <w:p w:rsidR="00153BF8" w:rsidRDefault="00EB4B1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Аудиоколонки.</w:t>
      </w:r>
    </w:p>
    <w:p w:rsidR="00153BF8" w:rsidRDefault="00EB4B1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Видеопроектор. </w:t>
      </w:r>
    </w:p>
    <w:p w:rsidR="00153BF8" w:rsidRDefault="00EB4B1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Персональный компьютер.</w:t>
      </w:r>
    </w:p>
    <w:p w:rsidR="00153BF8" w:rsidRDefault="00EB4B1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Принтер.</w:t>
      </w:r>
    </w:p>
    <w:sectPr w:rsidR="00153BF8" w:rsidSect="007625A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B1B" w:rsidRDefault="00EB4B1B">
      <w:pPr>
        <w:spacing w:line="240" w:lineRule="auto"/>
      </w:pPr>
      <w:r>
        <w:separator/>
      </w:r>
    </w:p>
  </w:endnote>
  <w:endnote w:type="continuationSeparator" w:id="0">
    <w:p w:rsidR="00EB4B1B" w:rsidRDefault="00EB4B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等线">
    <w:altName w:val="Microsoft YaHei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+mn-ea">
    <w:altName w:val="Segoe Print"/>
    <w:charset w:val="00"/>
    <w:family w:val="roman"/>
    <w:pitch w:val="default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B1B" w:rsidRDefault="00EB4B1B">
      <w:pPr>
        <w:spacing w:after="0"/>
      </w:pPr>
      <w:r>
        <w:separator/>
      </w:r>
    </w:p>
  </w:footnote>
  <w:footnote w:type="continuationSeparator" w:id="0">
    <w:p w:rsidR="00EB4B1B" w:rsidRDefault="00EB4B1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B1CC17"/>
    <w:multiLevelType w:val="singleLevel"/>
    <w:tmpl w:val="EEB1CC17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>
    <w:nsid w:val="435A125B"/>
    <w:multiLevelType w:val="multilevel"/>
    <w:tmpl w:val="435A125B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2366D92"/>
    <w:multiLevelType w:val="multilevel"/>
    <w:tmpl w:val="62366D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3F4CCD"/>
    <w:multiLevelType w:val="multilevel"/>
    <w:tmpl w:val="663F4CC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6D6"/>
    <w:rsid w:val="00015B3F"/>
    <w:rsid w:val="000A6F5D"/>
    <w:rsid w:val="000A7650"/>
    <w:rsid w:val="00100D6A"/>
    <w:rsid w:val="00120075"/>
    <w:rsid w:val="00153BF8"/>
    <w:rsid w:val="001F4C56"/>
    <w:rsid w:val="00203D06"/>
    <w:rsid w:val="00237704"/>
    <w:rsid w:val="002476D6"/>
    <w:rsid w:val="00294C11"/>
    <w:rsid w:val="002B70A4"/>
    <w:rsid w:val="00366E16"/>
    <w:rsid w:val="00395D95"/>
    <w:rsid w:val="003B7BBA"/>
    <w:rsid w:val="003E0BE7"/>
    <w:rsid w:val="00436BB6"/>
    <w:rsid w:val="00446356"/>
    <w:rsid w:val="00450A2C"/>
    <w:rsid w:val="00467B2F"/>
    <w:rsid w:val="004B457A"/>
    <w:rsid w:val="004C33BE"/>
    <w:rsid w:val="004F16EE"/>
    <w:rsid w:val="005366C0"/>
    <w:rsid w:val="005378C0"/>
    <w:rsid w:val="0054295E"/>
    <w:rsid w:val="00546275"/>
    <w:rsid w:val="00592DB1"/>
    <w:rsid w:val="005F2732"/>
    <w:rsid w:val="005F63E2"/>
    <w:rsid w:val="006173AB"/>
    <w:rsid w:val="006465D1"/>
    <w:rsid w:val="00651321"/>
    <w:rsid w:val="00673823"/>
    <w:rsid w:val="006D7C2B"/>
    <w:rsid w:val="006E064B"/>
    <w:rsid w:val="0071346F"/>
    <w:rsid w:val="0074074C"/>
    <w:rsid w:val="00754CF8"/>
    <w:rsid w:val="007625AA"/>
    <w:rsid w:val="00765A51"/>
    <w:rsid w:val="00790FE6"/>
    <w:rsid w:val="007A536A"/>
    <w:rsid w:val="007D485C"/>
    <w:rsid w:val="00846A6B"/>
    <w:rsid w:val="008561A0"/>
    <w:rsid w:val="0088731C"/>
    <w:rsid w:val="008D32DA"/>
    <w:rsid w:val="008D6D11"/>
    <w:rsid w:val="008E1771"/>
    <w:rsid w:val="008E4B8A"/>
    <w:rsid w:val="008F47E3"/>
    <w:rsid w:val="00A520CC"/>
    <w:rsid w:val="00A7242B"/>
    <w:rsid w:val="00A95309"/>
    <w:rsid w:val="00B242D7"/>
    <w:rsid w:val="00B315AD"/>
    <w:rsid w:val="00B740DB"/>
    <w:rsid w:val="00B746FF"/>
    <w:rsid w:val="00B84BA0"/>
    <w:rsid w:val="00BB1D8B"/>
    <w:rsid w:val="00BD7F84"/>
    <w:rsid w:val="00C04FC2"/>
    <w:rsid w:val="00C505FB"/>
    <w:rsid w:val="00C720D9"/>
    <w:rsid w:val="00C7519E"/>
    <w:rsid w:val="00C918BC"/>
    <w:rsid w:val="00CC4171"/>
    <w:rsid w:val="00CC55AB"/>
    <w:rsid w:val="00D0037C"/>
    <w:rsid w:val="00D160ED"/>
    <w:rsid w:val="00D27673"/>
    <w:rsid w:val="00D44B20"/>
    <w:rsid w:val="00D464AE"/>
    <w:rsid w:val="00D81D8D"/>
    <w:rsid w:val="00DB3159"/>
    <w:rsid w:val="00DB62DC"/>
    <w:rsid w:val="00DE13B4"/>
    <w:rsid w:val="00E1665A"/>
    <w:rsid w:val="00E274C3"/>
    <w:rsid w:val="00E730E5"/>
    <w:rsid w:val="00EA51AE"/>
    <w:rsid w:val="00EB4B1B"/>
    <w:rsid w:val="00EC382A"/>
    <w:rsid w:val="00F848B3"/>
    <w:rsid w:val="00F878EE"/>
    <w:rsid w:val="3ECF4342"/>
    <w:rsid w:val="465307E9"/>
    <w:rsid w:val="4C6113BD"/>
    <w:rsid w:val="57FD5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3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2" w:line="249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8"/>
      <w:szCs w:val="2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0" w:line="249" w:lineRule="auto"/>
      <w:ind w:left="27" w:hanging="10"/>
      <w:jc w:val="center"/>
      <w:outlineLvl w:val="1"/>
    </w:pPr>
    <w:rPr>
      <w:rFonts w:ascii="Times New Roman" w:eastAsia="Times New Roman" w:hAnsi="Times New Roman" w:cs="Times New Roman"/>
      <w:b/>
      <w:color w:val="181818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4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5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">
    <w:name w:val="TableGrid"/>
    <w:qFormat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Times New Roman" w:eastAsia="Times New Roman" w:hAnsi="Times New Roman" w:cs="Times New Roman"/>
      <w:b/>
      <w:color w:val="181818"/>
      <w:sz w:val="24"/>
      <w:lang w:eastAsia="ru-RU"/>
    </w:rPr>
  </w:style>
  <w:style w:type="paragraph" w:customStyle="1" w:styleId="11">
    <w:name w:val="Основной текст1"/>
    <w:basedOn w:val="a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3">
    <w:name w:val="Основной текст (3)"/>
    <w:basedOn w:val="a"/>
    <w:qFormat/>
    <w:pPr>
      <w:widowControl w:val="0"/>
      <w:spacing w:after="0" w:line="240" w:lineRule="auto"/>
      <w:ind w:left="1080"/>
    </w:pPr>
    <w:rPr>
      <w:rFonts w:ascii="Arial" w:eastAsia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3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2" w:line="249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8"/>
      <w:szCs w:val="2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0" w:line="249" w:lineRule="auto"/>
      <w:ind w:left="27" w:hanging="10"/>
      <w:jc w:val="center"/>
      <w:outlineLvl w:val="1"/>
    </w:pPr>
    <w:rPr>
      <w:rFonts w:ascii="Times New Roman" w:eastAsia="Times New Roman" w:hAnsi="Times New Roman" w:cs="Times New Roman"/>
      <w:b/>
      <w:color w:val="181818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4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5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">
    <w:name w:val="TableGrid"/>
    <w:qFormat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Times New Roman" w:eastAsia="Times New Roman" w:hAnsi="Times New Roman" w:cs="Times New Roman"/>
      <w:b/>
      <w:color w:val="181818"/>
      <w:sz w:val="24"/>
      <w:lang w:eastAsia="ru-RU"/>
    </w:rPr>
  </w:style>
  <w:style w:type="paragraph" w:customStyle="1" w:styleId="11">
    <w:name w:val="Основной текст1"/>
    <w:basedOn w:val="a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3">
    <w:name w:val="Основной текст (3)"/>
    <w:basedOn w:val="a"/>
    <w:qFormat/>
    <w:pPr>
      <w:widowControl w:val="0"/>
      <w:spacing w:after="0" w:line="240" w:lineRule="auto"/>
      <w:ind w:left="1080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" TargetMode="External"/><Relationship Id="rId13" Type="http://schemas.openxmlformats.org/officeDocument/2006/relationships/hyperlink" Target="https://easyen.ru/load/orkseh/294" TargetMode="External"/><Relationship Id="rId18" Type="http://schemas.openxmlformats.org/officeDocument/2006/relationships/hyperlink" Target="https://easyen.ru/load/orkseh/294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clever-lab.pro/mod/page/view.php?id=3" TargetMode="External"/><Relationship Id="rId17" Type="http://schemas.openxmlformats.org/officeDocument/2006/relationships/hyperlink" Target="https://m.edsoo.ru/7f410de8" TargetMode="External"/><Relationship Id="rId2" Type="http://schemas.openxmlformats.org/officeDocument/2006/relationships/styles" Target="styles.xml"/><Relationship Id="rId16" Type="http://schemas.openxmlformats.org/officeDocument/2006/relationships/hyperlink" Target="https://easyen.ru/load/orkseh/294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school-collection.ed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asyen.ru/load/orkseh/294" TargetMode="External"/><Relationship Id="rId10" Type="http://schemas.openxmlformats.org/officeDocument/2006/relationships/hyperlink" Target="https://clever-lab.pro/mod/page/view.php?id=3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" TargetMode="External"/><Relationship Id="rId14" Type="http://schemas.openxmlformats.org/officeDocument/2006/relationships/hyperlink" Target="https://m.edsoo.ru/7f410de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7271</Words>
  <Characters>41451</Characters>
  <Application>Microsoft Office Word</Application>
  <DocSecurity>0</DocSecurity>
  <Lines>345</Lines>
  <Paragraphs>97</Paragraphs>
  <ScaleCrop>false</ScaleCrop>
  <Company/>
  <LinksUpToDate>false</LinksUpToDate>
  <CharactersWithSpaces>48625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 Светлов</dc:creator>
  <cp:lastModifiedBy>Пользователь Windows</cp:lastModifiedBy>
  <cp:revision>15</cp:revision>
  <dcterms:created xsi:type="dcterms:W3CDTF">2023-06-26T09:12:00Z</dcterms:created>
  <dcterms:modified xsi:type="dcterms:W3CDTF">2023-08-28T04:35:00Z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97402E3D831A42A78A508296AA9F1490</vt:lpwstr>
  </property>
</Properties>
</file>